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2266AF5" w14:textId="04C85CE2" w:rsidR="00AA2EFD" w:rsidRPr="007445C9" w:rsidRDefault="00F01112" w:rsidP="00AA2EFD">
      <w:pPr>
        <w:jc w:val="center"/>
        <w:rPr>
          <w:lang w:val="cs-CZ"/>
        </w:rPr>
      </w:pPr>
      <w:r>
        <w:object w:dxaOrig="7455" w:dyaOrig="10439" w14:anchorId="3F8881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23.75pt" o:ole="">
            <v:imagedata r:id="rId8" o:title=""/>
          </v:shape>
          <o:OLEObject Type="Embed" ProgID="CorelPHOTOPAINT.Image.14" ShapeID="_x0000_i1025" DrawAspect="Content" ObjectID="_1652266556" r:id="rId9"/>
        </w:object>
      </w:r>
    </w:p>
    <w:p w14:paraId="06E1FA92" w14:textId="159FECA5" w:rsidR="00AA2EFD" w:rsidRDefault="00AA2EFD" w:rsidP="00305350">
      <w:pPr>
        <w:rPr>
          <w:lang w:val="cs-CZ"/>
        </w:rPr>
      </w:pPr>
    </w:p>
    <w:p w14:paraId="334645AB" w14:textId="29EB6ECA" w:rsidR="00F01112" w:rsidRDefault="00F01112" w:rsidP="00305350">
      <w:pPr>
        <w:rPr>
          <w:lang w:val="cs-CZ"/>
        </w:rPr>
      </w:pPr>
    </w:p>
    <w:p w14:paraId="480601AA" w14:textId="297ABF22" w:rsidR="00F01112" w:rsidRDefault="00F01112" w:rsidP="00305350">
      <w:pPr>
        <w:rPr>
          <w:lang w:val="cs-CZ"/>
        </w:rPr>
      </w:pPr>
    </w:p>
    <w:p w14:paraId="6503562A" w14:textId="651A8729" w:rsidR="00F01112" w:rsidRDefault="00F01112" w:rsidP="00305350">
      <w:pPr>
        <w:rPr>
          <w:lang w:val="cs-CZ"/>
        </w:rPr>
      </w:pPr>
      <w:r>
        <w:object w:dxaOrig="7305" w:dyaOrig="10305" w14:anchorId="445867C8">
          <v:shape id="_x0000_i1026" type="#_x0000_t75" style="width:531.75pt;height:751.5pt" o:ole="">
            <v:imagedata r:id="rId10" o:title=""/>
          </v:shape>
          <o:OLEObject Type="Embed" ProgID="CorelPHOTOPAINT.Image.14" ShapeID="_x0000_i1026" DrawAspect="Content" ObjectID="_1652266557" r:id="rId11"/>
        </w:object>
      </w:r>
    </w:p>
    <w:p w14:paraId="3979FDED" w14:textId="77777777" w:rsidR="00F01112" w:rsidRPr="007445C9" w:rsidRDefault="00F01112" w:rsidP="00305350">
      <w:pPr>
        <w:rPr>
          <w:lang w:val="cs-CZ"/>
        </w:rPr>
      </w:pPr>
    </w:p>
    <w:p w14:paraId="2656640B" w14:textId="2DB7AC49" w:rsidR="0003261D" w:rsidRPr="007445C9" w:rsidRDefault="00F01112" w:rsidP="005550AC">
      <w:pPr>
        <w:jc w:val="center"/>
        <w:rPr>
          <w:lang w:val="cs-CZ"/>
        </w:rPr>
      </w:pPr>
      <w:r>
        <w:object w:dxaOrig="7275" w:dyaOrig="10065" w14:anchorId="506024D0">
          <v:shape id="_x0000_i1027" type="#_x0000_t75" style="width:514.5pt;height:711.75pt" o:ole="">
            <v:imagedata r:id="rId12" o:title=""/>
          </v:shape>
          <o:OLEObject Type="Embed" ProgID="CorelPHOTOPAINT.Image.14" ShapeID="_x0000_i1027" DrawAspect="Content" ObjectID="_1652266558" r:id="rId13"/>
        </w:object>
      </w:r>
    </w:p>
    <w:p w14:paraId="4BA2A37A" w14:textId="77777777" w:rsidR="0003261D" w:rsidRDefault="0003261D" w:rsidP="00305350">
      <w:pPr>
        <w:rPr>
          <w:lang w:val="cs-CZ"/>
        </w:rPr>
      </w:pPr>
    </w:p>
    <w:p w14:paraId="1C66F851" w14:textId="77777777" w:rsidR="00F01112" w:rsidRDefault="00F01112" w:rsidP="00305350">
      <w:pPr>
        <w:rPr>
          <w:lang w:val="cs-CZ"/>
        </w:rPr>
      </w:pPr>
    </w:p>
    <w:p w14:paraId="7E3A3675" w14:textId="77777777" w:rsidR="00F01112" w:rsidRDefault="00F01112" w:rsidP="00305350">
      <w:pPr>
        <w:rPr>
          <w:lang w:val="cs-CZ"/>
        </w:rPr>
      </w:pPr>
    </w:p>
    <w:p w14:paraId="59AC05FC" w14:textId="77777777" w:rsidR="00F01112" w:rsidRDefault="00F01112" w:rsidP="00305350">
      <w:pPr>
        <w:rPr>
          <w:lang w:val="cs-CZ"/>
        </w:rPr>
      </w:pPr>
    </w:p>
    <w:p w14:paraId="14C3327D" w14:textId="77777777" w:rsidR="00F01112" w:rsidRDefault="00F01112" w:rsidP="00305350">
      <w:r>
        <w:object w:dxaOrig="7229" w:dyaOrig="10260" w14:anchorId="113B4D21">
          <v:shape id="_x0000_i1028" type="#_x0000_t75" style="width:534pt;height:757.5pt" o:ole="">
            <v:imagedata r:id="rId14" o:title=""/>
          </v:shape>
          <o:OLEObject Type="Embed" ProgID="CorelPHOTOPAINT.Image.14" ShapeID="_x0000_i1028" DrawAspect="Content" ObjectID="_1652266559" r:id="rId15"/>
        </w:object>
      </w:r>
    </w:p>
    <w:p w14:paraId="5B48CBE4" w14:textId="1B94EDA7" w:rsidR="00F01112" w:rsidRPr="007445C9" w:rsidRDefault="00F01112" w:rsidP="00305350">
      <w:pPr>
        <w:rPr>
          <w:lang w:val="cs-CZ"/>
        </w:rPr>
        <w:sectPr w:rsidR="00F01112" w:rsidRPr="007445C9" w:rsidSect="00C63E9A">
          <w:headerReference w:type="default" r:id="rId16"/>
          <w:headerReference w:type="first" r:id="rId17"/>
          <w:pgSz w:w="11907" w:h="16839" w:code="9"/>
          <w:pgMar w:top="992" w:right="567" w:bottom="567" w:left="567" w:header="567" w:footer="567" w:gutter="0"/>
          <w:cols w:space="227"/>
          <w:titlePg/>
          <w:docGrid w:linePitch="360"/>
        </w:sectPr>
      </w:pPr>
      <w:r>
        <w:object w:dxaOrig="7320" w:dyaOrig="10320" w14:anchorId="78011E8E">
          <v:shape id="_x0000_i1029" type="#_x0000_t75" style="width:525.75pt;height:741.75pt" o:ole="">
            <v:imagedata r:id="rId18" o:title=""/>
          </v:shape>
          <o:OLEObject Type="Embed" ProgID="CorelPHOTOPAINT.Image.14" ShapeID="_x0000_i1029" DrawAspect="Content" ObjectID="_1652266560" r:id="rId19"/>
        </w:object>
      </w:r>
    </w:p>
    <w:p w14:paraId="69D1D029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lastRenderedPageBreak/>
        <w:t>Česky</w:t>
      </w:r>
    </w:p>
    <w:p w14:paraId="312B9C2F" w14:textId="77777777" w:rsidR="00F01112" w:rsidRPr="00814157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Robotický vysavač</w:t>
      </w:r>
    </w:p>
    <w:p w14:paraId="71138CCA" w14:textId="77777777" w:rsidR="00F01112" w:rsidRPr="00814157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STRIKER Mini</w:t>
      </w:r>
    </w:p>
    <w:p w14:paraId="160D19CC" w14:textId="77777777" w:rsidR="00F01112" w:rsidRPr="00814157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0FA356B1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Vážený zákazníku,</w:t>
      </w:r>
    </w:p>
    <w:p w14:paraId="084184E5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děkujeme za zakoupení výrobku značky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TAURUS. </w:t>
      </w:r>
    </w:p>
    <w:p w14:paraId="5493E855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Díky použitým technologiím, designu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a výkonu a skutečnosti, že výrobek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přesahuje předepsané normy kvality, Vám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můžeme garantovat dlouhou životnost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spokojenost s jeho používáním.</w:t>
      </w:r>
    </w:p>
    <w:p w14:paraId="4944E5FC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7337DDF8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POPIS</w:t>
      </w:r>
    </w:p>
    <w:p w14:paraId="414B62BD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A Víko oddílu zásobníku na prach</w:t>
      </w:r>
    </w:p>
    <w:p w14:paraId="0417B904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B Vypínač ON/OFF (Zap/Vyp)</w:t>
      </w:r>
    </w:p>
    <w:p w14:paraId="1D218574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C Připojení k síti</w:t>
      </w:r>
    </w:p>
    <w:p w14:paraId="2A09730E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D Nabíjení baterie (modré světlo) /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indikátor plného nabití</w:t>
      </w:r>
    </w:p>
    <w:p w14:paraId="478FB79A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Signalizace vybité baterie</w:t>
      </w:r>
    </w:p>
    <w:p w14:paraId="6F836EC7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F Ochrana proti poškrábání</w:t>
      </w:r>
    </w:p>
    <w:p w14:paraId="203DAE59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G Přední snímač</w:t>
      </w:r>
    </w:p>
    <w:p w14:paraId="79564F17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H Kryt prostoru pro baterie</w:t>
      </w:r>
    </w:p>
    <w:p w14:paraId="7F251F7C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I Kola</w:t>
      </w:r>
    </w:p>
    <w:p w14:paraId="4E35DB3F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J Nasávací hubice</w:t>
      </w:r>
    </w:p>
    <w:p w14:paraId="0328DBD4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K Snímače proti pádu</w:t>
      </w:r>
    </w:p>
    <w:p w14:paraId="5186029F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L Postranní kartáče</w:t>
      </w:r>
    </w:p>
    <w:p w14:paraId="1D1F66DB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M Napájecí adaptér</w:t>
      </w:r>
    </w:p>
    <w:p w14:paraId="58B9A8EA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N Baterie</w:t>
      </w:r>
    </w:p>
    <w:p w14:paraId="6591EC2D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O Zásobník na prach</w:t>
      </w:r>
    </w:p>
    <w:p w14:paraId="2A1E6C04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P Filtr</w:t>
      </w:r>
    </w:p>
    <w:p w14:paraId="6C229DFB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Q Víko zásobníku na prach</w:t>
      </w:r>
    </w:p>
    <w:p w14:paraId="07139FCC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R Mop</w:t>
      </w:r>
    </w:p>
    <w:p w14:paraId="16E60118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S Stojan na mop</w:t>
      </w:r>
    </w:p>
    <w:p w14:paraId="10C4C11A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T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Držák mopu</w:t>
      </w:r>
    </w:p>
    <w:p w14:paraId="6730AB94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U Příchytné zuby stojanu na mop</w:t>
      </w:r>
    </w:p>
    <w:p w14:paraId="51334241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color w:val="111111"/>
          <w:szCs w:val="16"/>
          <w:lang w:val="cs-CZ" w:eastAsia="en-US"/>
        </w:rPr>
        <w:t>V Držák postranního kartáče</w:t>
      </w:r>
    </w:p>
    <w:p w14:paraId="36818A43" w14:textId="77777777" w:rsidR="00F01112" w:rsidRPr="00A60723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W Nastavení protipádových sensorů</w:t>
      </w:r>
    </w:p>
    <w:p w14:paraId="22A1ED3B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3916AF73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BEZPEČNOSTNÍ UPOZORNĚNÍ A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VAROVÁNÍ</w:t>
      </w:r>
    </w:p>
    <w:p w14:paraId="36559F67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- Tento spotřebič smí používat osoby bez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patřičných zkušeností, osoby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se sníženými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fyzickými, smyslovými nebo duševními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schopnostmi pouze tehdy, pokud tak činí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pod dozorem nebo vedením, které zohledňuje</w:t>
      </w:r>
    </w:p>
    <w:p w14:paraId="0DD0F6FB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bezpečný provoz spotřebiče a pokud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rozumí rizikům spojeným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provo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zem spotřebiče.</w:t>
      </w:r>
    </w:p>
    <w:p w14:paraId="249FB661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- Čištění a uživatelská údržba nesmí být prováděny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dětmi, pokud nejsou pod dozorem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nebo vedením.</w:t>
      </w:r>
    </w:p>
    <w:p w14:paraId="1E246DC0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- Tento spotřebič není hračka. Děti by měly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být pod dohledem, aby si se zařízením nehrály.</w:t>
      </w:r>
    </w:p>
    <w:p w14:paraId="76930F4D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- Odpojte nabíječku akumulátoru od elektrické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sítě, pokud ji nepoužíváte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,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a před zahájením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úklidu.</w:t>
      </w:r>
    </w:p>
    <w:p w14:paraId="02BEF1CA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- Spotřebič používejte pouze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příslušnou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napájecí jednotkou dodanou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se spotřebičem.</w:t>
      </w:r>
    </w:p>
    <w:p w14:paraId="724E8CC0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- Spotřebič připojte k velmi nízkému bezpečnostnímu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napětí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o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dpovída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jícímu na štítku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spotřebiče.</w:t>
      </w:r>
    </w:p>
    <w:p w14:paraId="4A7A8EB3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lastRenderedPageBreak/>
        <w:t>- Pokud je napájecí kabel poškozený, musí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být vyměněn. Vezměte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potřebič do autorizovaného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servisu, abyste předešli jakémukoli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nebezpečí, nepokoušejte se jej sami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de-montovat nebo opravit.</w:t>
      </w:r>
    </w:p>
    <w:p w14:paraId="5AC137A0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- Před likvidací spotřebiče vyjměte baterii.</w:t>
      </w:r>
    </w:p>
    <w:p w14:paraId="417FE3B8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- Před vyjmutím baterie odpojte spotřebič od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zdroje elektrické energie.</w:t>
      </w:r>
    </w:p>
    <w:p w14:paraId="624FE794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DA72CB">
        <w:rPr>
          <w:rFonts w:ascii="ArialMT" w:eastAsiaTheme="minorHAnsi" w:hAnsi="ArialMT" w:cs="ArialMT"/>
          <w:color w:val="111111"/>
          <w:szCs w:val="16"/>
          <w:lang w:val="cs-CZ" w:eastAsia="en-US"/>
        </w:rPr>
        <w:t>- Baterie musí být bezpečně zlikvidována.</w:t>
      </w:r>
    </w:p>
    <w:p w14:paraId="2E73FB86" w14:textId="77777777" w:rsidR="00F01112" w:rsidRPr="00DA72CB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32850698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Před zapojením spotřebiče do sítě se ujistěte,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že napětí na výkonovém štítku nabíječky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odpovídá síťovému napětí v domácnosti.</w:t>
      </w:r>
    </w:p>
    <w:p w14:paraId="345AB090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Připojte spotřebič do zásuvky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uzemněním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a min. zátěží 10A .</w:t>
      </w:r>
    </w:p>
    <w:p w14:paraId="163458C2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Zástrčka spotřebiče musí být správně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úplně zasunuta do zásuvky. Nepředělávejte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zástrčku. Nepoužívejte adaptéry.</w:t>
      </w:r>
    </w:p>
    <w:p w14:paraId="713DD926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Netahejte za síťový kabel. Nepůsobte silou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na napájecí kabel. Nikdy pomocí síťového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kabelu spotřebič nezvedejte, nepřenášejte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ani jím spotřebič neodpojujte ze sítě.</w:t>
      </w:r>
    </w:p>
    <w:p w14:paraId="6CC07C5D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Nemanipulujte se zástrčkou mokrýma rukama.</w:t>
      </w:r>
    </w:p>
    <w:p w14:paraId="2F6FFBD7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Nepoužívejte spotřebič, jsou-li síťový kabel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nebo zástrčka poškozené.</w:t>
      </w:r>
    </w:p>
    <w:p w14:paraId="761D2AEA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Zjistíte-li poškození pláště spotřebiče,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okamžitě jej odpojte ze sítě, abyste předešli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úrazu elektrickým šokem.</w:t>
      </w:r>
    </w:p>
    <w:p w14:paraId="58043B9B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Nepoužívejte spotřebič, jestliže spadl na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zem, vykazuje-li viditelné známky poškození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nebo pokud prosakuje.</w:t>
      </w:r>
    </w:p>
    <w:p w14:paraId="356F9907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Vyhněte se kontaktu s kapalinou, která by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mohla být uvolněna z baterie. 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případě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kontaktu s očima je důkladně umyjte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vyhledejte lékařskou pomoc. Kapalina uniklá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z baterie může způsobit podráždění nebo</w:t>
      </w:r>
    </w:p>
    <w:p w14:paraId="154E74B7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popáleniny.</w:t>
      </w:r>
    </w:p>
    <w:p w14:paraId="7DE05BC8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232DF68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35585278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186097DE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4CAEE40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6C6FE711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1C006C4B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69C8A183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368E6460" w14:textId="6EEF34C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OBSLUHA A PÉČE:</w:t>
      </w:r>
    </w:p>
    <w:p w14:paraId="0FAD997C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Nepoužívejte spotřebič, pokud jeho filtr(y)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není správně na svém místě.</w:t>
      </w:r>
    </w:p>
    <w:p w14:paraId="11E5DF06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Nepoužívejte spotřebič, pokud jeho příslušenství</w:t>
      </w:r>
    </w:p>
    <w:p w14:paraId="3AA9ACC4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není správně namontováno.</w:t>
      </w:r>
    </w:p>
    <w:p w14:paraId="1A55AEE7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Spotřebič nepoužívejte k vysávání vody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nebo jiného typu kapaliny.</w:t>
      </w:r>
    </w:p>
    <w:p w14:paraId="64238345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Nepoužívejte spotřebič, pokud přepínač</w:t>
      </w:r>
    </w:p>
    <w:p w14:paraId="416FE67A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zapnutí / vypnutí nefunguje.</w:t>
      </w:r>
    </w:p>
    <w:p w14:paraId="7CE9AC2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 Před každým použitím spotřebiče zcela rozviňte nabíjecí kabel.</w:t>
      </w:r>
    </w:p>
    <w:p w14:paraId="2B7F8D6C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 Výrobek nepoužívejte jestliže příslušenství nebo součásti nejsou ke spotřebiči přichyceny pevně.</w:t>
      </w:r>
    </w:p>
    <w:p w14:paraId="576135E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 Výrobek nepoužívejte jestliže je Vypínač ON/OFF poškozený nebo jinak nefukční.</w:t>
      </w:r>
    </w:p>
    <w:p w14:paraId="475EF986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 S výrobkem nemanipulujte když pracuje.</w:t>
      </w:r>
    </w:p>
    <w:p w14:paraId="21977282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Respektujte ukazatel úrovně MAX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a nepřekračujte jeho pracovní kapacity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4A109D1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Pokud spotřebič nebudete používat po delší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dobu, vyjměte baterii ze zařízení.</w:t>
      </w:r>
    </w:p>
    <w:p w14:paraId="7A689B6E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 Pokud spotřebič nepoužíváte nebo jej budete jakkolič čistit, odpojte nabíjecí kabel ze sítě.</w:t>
      </w:r>
    </w:p>
    <w:p w14:paraId="1A1FBDC1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Toto zařízení je určeno pouze pro použití 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domácnosti, ne pro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p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rofesionální ani průmyslové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použití.</w:t>
      </w:r>
    </w:p>
    <w:p w14:paraId="4EBF5314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 Tento spotřebič není hračka. Děti by měly být pod dohledem, aby si s výrobkem nehrály.</w:t>
      </w:r>
    </w:p>
    <w:p w14:paraId="1CE3086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lastRenderedPageBreak/>
        <w:t>- Tento spotřebič je určen k použití pro dospělé. Ujistěte se, že spotřebič není používán osobami se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sníženými fyzickými senzorickými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nebo psychickými schopnostmi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4CC6EF20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 Tento spotřebič by měl být ukládán mimo dosah dětí a/nebo postižených osob.</w:t>
      </w:r>
    </w:p>
    <w:p w14:paraId="06D07AF1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Nikdy nevysávejte teplé nebo ostré předměty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(cigarety, popel, nehty atd.).</w:t>
      </w:r>
    </w:p>
    <w:p w14:paraId="07091AA3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Neotevírejte baterie za žádných okolností.</w:t>
      </w:r>
    </w:p>
    <w:p w14:paraId="034FA3B4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Pokud se baterie nepoužívají, držte je od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jiných kovových předmětů, jako jsou kancelářské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sponky, mince, klíče, šrouby .., aby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nemohlo dojít ke kontaktu s terminálem.</w:t>
      </w:r>
    </w:p>
    <w:p w14:paraId="2147E49E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Nezkratujte svorky baterie, protože by to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mohlo způsobit výbuch nebo požár.</w:t>
      </w:r>
    </w:p>
    <w:p w14:paraId="5E1A4C07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Baterie by měly být skladovány při teplotě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nižší než 40°C.</w:t>
      </w:r>
    </w:p>
    <w:p w14:paraId="31E39617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Nabíjejte baterie pouze nabíječkou dodanou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výrobcem. Nabíječka, která je vhodná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pro jeden typ baterie, může při použití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jinou baterií způsobit explozi nebo nebezpečí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požáru.</w:t>
      </w:r>
    </w:p>
    <w:p w14:paraId="0301B944" w14:textId="77777777" w:rsidR="00F01112" w:rsidRPr="008D388A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- Spotřebič používejte pouze s bateriemi, pro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které byl specificky navržen. Použití jiných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8D388A">
        <w:rPr>
          <w:rFonts w:ascii="ArialMT" w:eastAsiaTheme="minorHAnsi" w:hAnsi="ArialMT" w:cs="ArialMT"/>
          <w:color w:val="111111"/>
          <w:szCs w:val="16"/>
          <w:lang w:val="cs-CZ" w:eastAsia="en-US"/>
        </w:rPr>
        <w:t>baterií může způsobit výbuch nebo požár.</w:t>
      </w:r>
    </w:p>
    <w:p w14:paraId="742D0F10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7FA7BCD7" w14:textId="77777777" w:rsidR="00F01112" w:rsidRPr="003C10A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3C10A0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ÚDRŽBA:</w:t>
      </w:r>
    </w:p>
    <w:p w14:paraId="610487C1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- Ujistěte se, že údržbu na spotřebiči provádí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pouze odborný personál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   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a že k výměně stávajících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dílů / příslušenství se používají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pouze originální náhradní díly nebo příslušenství.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05D8D680" w14:textId="77777777" w:rsidR="00F01112" w:rsidRPr="003C10A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- Jakékoli zneužití nebo nedodržení návodu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k obsluze má za následek ztrátu záruky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ztrátu odpovědnosti výrobce za vzniklé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škody.</w:t>
      </w:r>
    </w:p>
    <w:p w14:paraId="6AA9A8B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09BB5C5D" w14:textId="77777777" w:rsidR="00F01112" w:rsidRPr="003C10A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3C10A0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NABÍJENÍ BATERIE</w:t>
      </w:r>
    </w:p>
    <w:p w14:paraId="73D31F5E" w14:textId="77777777" w:rsidR="00F01112" w:rsidRPr="003C10A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- Pozor: Nová baterie není úplně nabitá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musí být před prvním použitím spotřebiče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maximálně dobita.</w:t>
      </w:r>
    </w:p>
    <w:p w14:paraId="05675336" w14:textId="77777777" w:rsidR="00F01112" w:rsidRPr="003C10A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- Baterii nabíjejte při pokojové teplotě mezi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4°C až 40°C.</w:t>
      </w:r>
    </w:p>
    <w:p w14:paraId="67EFEE0B" w14:textId="77777777" w:rsidR="00F01112" w:rsidRPr="003C10A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- Zapojte napájecí adaptér do sítě (Obr. 1).</w:t>
      </w:r>
    </w:p>
    <w:p w14:paraId="7A8C1B5F" w14:textId="77777777" w:rsidR="00F01112" w:rsidRPr="003C10A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- Indikátor nabíjení akumulátoru - během nabíjení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indikátor bliká. Po úplném nabití akumulátoru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-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indikátor trvale svítí (D).</w:t>
      </w:r>
    </w:p>
    <w:p w14:paraId="6C03039F" w14:textId="77777777" w:rsidR="00F01112" w:rsidRPr="003C10A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- Pro úplné nabití baterie je zapotřebí přibližně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4 hodin. Nikdy se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n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epokoušejte baterie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10A0">
        <w:rPr>
          <w:rFonts w:ascii="ArialMT" w:eastAsiaTheme="minorHAnsi" w:hAnsi="ArialMT" w:cs="ArialMT"/>
          <w:color w:val="111111"/>
          <w:szCs w:val="16"/>
          <w:lang w:val="cs-CZ" w:eastAsia="en-US"/>
        </w:rPr>
        <w:t>přebíjet.</w:t>
      </w:r>
    </w:p>
    <w:p w14:paraId="4AAECB3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2EB60E50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VLOŽENÍ BATERIE (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/-IÍ</w:t>
      </w:r>
      <w:r w:rsidRPr="00E3423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)</w:t>
      </w:r>
    </w:p>
    <w:p w14:paraId="194FE20A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Pozor: Během manipulace s bateriemi se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nedotýkejte současně obou pólů, protože to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způsobí částečné vybíjení energie, což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ovlivňuje životnost baterie.</w:t>
      </w:r>
    </w:p>
    <w:p w14:paraId="289F5E58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Před vložením baterií se ujistěte, že je vypínač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ON / OFF nastaven na pozici "0".</w:t>
      </w:r>
    </w:p>
    <w:p w14:paraId="04F31F1A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Odstraňte kryt prostoru pro baterie.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7DFCE6B5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Baterii vložte do jejího oddělení, respektujte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polaritu (Obr. 2).</w:t>
      </w:r>
    </w:p>
    <w:p w14:paraId="6A2BABC8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Zavřete kryt prostoru pro baterie.</w:t>
      </w:r>
    </w:p>
    <w:p w14:paraId="286A0594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0664C427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MONTÁŽ POSTRANNÍCH KARTÁČŮ:</w:t>
      </w:r>
    </w:p>
    <w:p w14:paraId="62C5C749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Namontujte postranní kartáč na držák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postranního kartáče.</w:t>
      </w:r>
    </w:p>
    <w:p w14:paraId="587B216C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Stiskněte, dokud nezaklapne (Obr. 3).</w:t>
      </w:r>
    </w:p>
    <w:p w14:paraId="06BE0747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4329D681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MONTÁŽ MOPU:</w:t>
      </w:r>
    </w:p>
    <w:p w14:paraId="3716F70B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Nasuňte mop na držák mopu (Obr. 4a).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07103538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Nastavte držák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 mopem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na kotevní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body konstrukce vysavače. (Obr.4b).</w:t>
      </w:r>
    </w:p>
    <w:p w14:paraId="13D65F1E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Pokud je vysavač používán bez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mopu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,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se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jměte držák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 mopem.</w:t>
      </w:r>
    </w:p>
    <w:p w14:paraId="220BB71A" w14:textId="50E91C18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19E7A81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367C1293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50E158BC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lastRenderedPageBreak/>
        <w:t>NÁVOD K POUŽITÍ, PŘED POUŽITÍM:</w:t>
      </w:r>
    </w:p>
    <w:p w14:paraId="7015FB23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Před prvním použitím tohoto výrobku je důležité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plně nabít baterie.</w:t>
      </w:r>
    </w:p>
    <w:p w14:paraId="16505B90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23D561E1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POUŽITÍ:</w:t>
      </w:r>
    </w:p>
    <w:p w14:paraId="4C18C1EA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Po nabití spotřebiče použijte tlačítko ON/OFF</w:t>
      </w:r>
    </w:p>
    <w:p w14:paraId="6CD40B4B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Spotřebič začne automaticky pracovat,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dokud se baterie nevyčerpají.</w:t>
      </w:r>
    </w:p>
    <w:p w14:paraId="1DC21B8F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 Spotřebič střídavým blikáním mezi diodou nabíjení a nízkou kapacitou signalizuje svůj chod.</w:t>
      </w:r>
    </w:p>
    <w:p w14:paraId="3AA7F239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Svítící červenou diodou nízké kapacity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signalizuje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vysavač vybití baterie.</w:t>
      </w:r>
    </w:p>
    <w:p w14:paraId="5804542A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Před použitím robota na kobercích n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e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bo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rohožkách odeberte z robota držák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mopem.</w:t>
      </w:r>
    </w:p>
    <w:p w14:paraId="391DB8D5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 Když používáte robota na tmavém povrchu, nastavte výšku senzorů na Pozici 2 nebo 3 (Obr. 11).</w:t>
      </w:r>
    </w:p>
    <w:p w14:paraId="44489A98" w14:textId="77777777" w:rsidR="00F01112" w:rsidRPr="005B287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305FA38B" w14:textId="77777777" w:rsidR="00F01112" w:rsidRPr="005B287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5B2870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POTÉ, CO JSTE DOKONČILI PRÁCI SE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 xml:space="preserve"> </w:t>
      </w:r>
      <w:r w:rsidRPr="005B2870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SPOTŘEBIČEM:</w:t>
      </w:r>
    </w:p>
    <w:p w14:paraId="6011DBAB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Spotřebič vypnete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stisk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em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tlačítk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a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ON/OFF na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vrchní části robota.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28251699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31E0BF81" w14:textId="77777777" w:rsidR="00F01112" w:rsidRPr="005B2870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5B2870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ČIŠTĚNÍ</w:t>
      </w:r>
    </w:p>
    <w:p w14:paraId="161F7C20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Před zahájením čištění odpojte spotřebič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od elektrické sítě a nechte jej vychladnout.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Před každým čištěním vyjměte baterii.</w:t>
      </w:r>
    </w:p>
    <w:p w14:paraId="50E99D4F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Zařízení očistěte vlhkou látkou s pár kapkami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čistícího prostředku, a poté osušte.</w:t>
      </w:r>
    </w:p>
    <w:p w14:paraId="2D44B6B1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K čištění zařízení nepoužívejte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rozpouštědla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nebo kyselé či zásadité čistící prostředky,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jako jsou bělidla, ani brusné čistící prostředky.</w:t>
      </w:r>
    </w:p>
    <w:p w14:paraId="402179B8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Nedovolte, aby voda ani jiná kapalina pronikla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do vzduchových větracích otvorů,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aby nedošlo k poškození vnitřních částí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spotřebiče.</w:t>
      </w:r>
    </w:p>
    <w:p w14:paraId="5F476461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Nikdy neponořujte spotřebič do vody ani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jiné tekutiny, ani jej neumisťujte pod tekoucí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vodu.</w:t>
      </w:r>
    </w:p>
    <w:p w14:paraId="50E2C397" w14:textId="77777777" w:rsidR="00F01112" w:rsidRPr="00E3423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- Nikdy neponořujte konektor do vody ani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jiné tekutiny, ani jej neumisťujte pod tekoucí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34235">
        <w:rPr>
          <w:rFonts w:ascii="ArialMT" w:eastAsiaTheme="minorHAnsi" w:hAnsi="ArialMT" w:cs="ArialMT"/>
          <w:color w:val="111111"/>
          <w:szCs w:val="16"/>
          <w:lang w:val="cs-CZ" w:eastAsia="en-US"/>
        </w:rPr>
        <w:t>vodu.</w:t>
      </w:r>
    </w:p>
    <w:p w14:paraId="26765658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24DB2352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VYPRÁZDNĚNÍ ZÁSOBNÍKU NA PRACH:</w:t>
      </w:r>
    </w:p>
    <w:p w14:paraId="05E6C0DB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Pokaždé, po použití, vyprázdněte zásobník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na prach.</w:t>
      </w:r>
    </w:p>
    <w:p w14:paraId="008150A7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Otevřete víko zásobníku na prach (Obr. 5).</w:t>
      </w:r>
    </w:p>
    <w:p w14:paraId="7BFFC7E4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Odpojte zásobník na prach od spotřebiče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(Obr. 6).</w:t>
      </w:r>
    </w:p>
    <w:p w14:paraId="1EA482FF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Otevřete víko zásobníku na prach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vyprázdněte její obsah do příslušné nádoby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na likvidaci odpadu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(Obr.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7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).</w:t>
      </w:r>
    </w:p>
    <w:p w14:paraId="284237BF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Zkontrolujte stav filtru zásobníku na prach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znovu jej namontujte.</w:t>
      </w:r>
    </w:p>
    <w:p w14:paraId="0F615C54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Zavřete víko zásobníku na prach.</w:t>
      </w:r>
    </w:p>
    <w:p w14:paraId="251FB000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Připojte zásobník na prach ke spotřebiči.</w:t>
      </w:r>
    </w:p>
    <w:p w14:paraId="4BAFAD4A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2D97E00D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VÝMĚNA FILTRŮ:</w:t>
      </w:r>
    </w:p>
    <w:p w14:paraId="367B2957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Doporučuje se, aby byl filtr zásobníku na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prach měněný každé tři měsíce.</w:t>
      </w:r>
    </w:p>
    <w:p w14:paraId="2DEDC78C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160D10A4" w14:textId="77777777" w:rsidR="00F01112" w:rsidRPr="002D1FF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2D1FF4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ODSTRANĚNÍ FILTRŮ:</w:t>
      </w:r>
    </w:p>
    <w:p w14:paraId="0E4421B2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Otevřete víko zásobníku na prach (Obr. 5).</w:t>
      </w:r>
    </w:p>
    <w:p w14:paraId="66CD7364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Odpojte zásobník na prach od spotřebiče.</w:t>
      </w:r>
    </w:p>
    <w:p w14:paraId="72D0B956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Otevřete víko pro vyprázdnění prachu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vyjměte zásobník na prach z držáku (Obr.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7).</w:t>
      </w:r>
    </w:p>
    <w:p w14:paraId="4C631BAA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Pro opětovné sestavení filtru postupujte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výše uvedenými pokyny v opačném pořadí.</w:t>
      </w:r>
    </w:p>
    <w:p w14:paraId="112939AE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7596716B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VÝMĚNA</w:t>
      </w:r>
      <w:r w:rsidRPr="00710C6C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 xml:space="preserve"> 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MOPU:</w:t>
      </w:r>
    </w:p>
    <w:p w14:paraId="278A125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lastRenderedPageBreak/>
        <w:t xml:space="preserve">-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Chcete-li vyměnit mopovací hadřík:</w:t>
      </w:r>
    </w:p>
    <w:p w14:paraId="76EDEF1D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Odejměte držák mopu opatrným zamáčknutím zubů, které zajišťují držák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(Obr. 8).</w:t>
      </w:r>
    </w:p>
    <w:p w14:paraId="20FB1A2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Zatáhněte za textylii, dokud se neuvolní z úchytů, které ji drží (Obr. 9)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5C2641B9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Chcete-li znovu nasadit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mop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, postupujte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podle pokynů uvedených v předchozí části,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ale v opačném pořadí.</w:t>
      </w:r>
    </w:p>
    <w:p w14:paraId="42B438F6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16FA1EA5" w14:textId="77777777" w:rsidR="00F01112" w:rsidRPr="00710C6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VÝMĚNA POSTRANNÍCH KARTÁČŮ:</w:t>
      </w:r>
    </w:p>
    <w:p w14:paraId="14765B4A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Chcete-li odstranit postranní kartáče:</w:t>
      </w:r>
    </w:p>
    <w:p w14:paraId="1B98D3F7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- Potáhněte za držák s kartáči směrem nahoru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pro uvolnění postranního kartáče ze spotřebiče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(Obr.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10</w:t>
      </w:r>
      <w:r w:rsidRPr="00710C6C">
        <w:rPr>
          <w:rFonts w:ascii="ArialMT" w:eastAsiaTheme="minorHAnsi" w:hAnsi="ArialMT" w:cs="ArialMT"/>
          <w:color w:val="111111"/>
          <w:szCs w:val="16"/>
          <w:lang w:val="cs-CZ" w:eastAsia="en-US"/>
        </w:rPr>
        <w:t>).</w:t>
      </w:r>
    </w:p>
    <w:p w14:paraId="51087968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- Chcete-li znovu nainstalovat postranní kartáč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zpět do spotřebiče, postupujte podle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pokynů uvedených v předchozí části, ale 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opačném pořadí.</w:t>
      </w:r>
    </w:p>
    <w:p w14:paraId="4D2659FB" w14:textId="77777777" w:rsidR="00F01112" w:rsidRPr="002D1FF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5356CBCC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2D1FF4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SPOTŘEBNÍ MATERIÁL</w:t>
      </w:r>
    </w:p>
    <w:p w14:paraId="43D5343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- Pro model vašeho spotřebiče lze spotřební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materiál zakoupit u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d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istributorů a autorizovaných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obchodních partnerů (například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filtry apod.).</w:t>
      </w:r>
    </w:p>
    <w:p w14:paraId="6541EDE9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- Vždy používejte originální spotřební materiál,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který je speciálně určen pro váš model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spotřebiče.</w:t>
      </w:r>
    </w:p>
    <w:p w14:paraId="2D50F71C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1624C37E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1B6C75D8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2AF1945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10D5BD2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72C572C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1BD21E2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66DCA05A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39008E23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6559AEB4" w14:textId="77777777" w:rsidR="00F01112" w:rsidRPr="002D1FF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2D1FF4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OPRAVY A VÝJIMEČNÉ SITUACE</w:t>
      </w:r>
    </w:p>
    <w:p w14:paraId="57715BCA" w14:textId="1FCAE595" w:rsidR="00EF3D8A" w:rsidRDefault="00F01112" w:rsidP="00D16C82">
      <w:pPr>
        <w:pStyle w:val="Textoa8"/>
        <w:numPr>
          <w:ilvl w:val="0"/>
          <w:numId w:val="0"/>
        </w:numPr>
        <w:ind w:left="113" w:hanging="113"/>
        <w:jc w:val="both"/>
        <w:rPr>
          <w:sz w:val="14"/>
          <w:szCs w:val="22"/>
          <w:lang w:val="cs-CZ"/>
        </w:rPr>
      </w:pPr>
      <w:r>
        <w:object w:dxaOrig="7455" w:dyaOrig="7980" w14:anchorId="702AD461">
          <v:shape id="_x0000_i1030" type="#_x0000_t75" style="width:260.25pt;height:279pt" o:ole="">
            <v:imagedata r:id="rId20" o:title=""/>
          </v:shape>
          <o:OLEObject Type="Embed" ProgID="CorelPHOTOPAINT.Image.14" ShapeID="_x0000_i1030" DrawAspect="Content" ObjectID="_1652266561" r:id="rId21"/>
        </w:object>
      </w:r>
    </w:p>
    <w:p w14:paraId="1FFA8BCC" w14:textId="77777777" w:rsidR="00F01112" w:rsidRDefault="00F01112" w:rsidP="00D16C82">
      <w:pPr>
        <w:pStyle w:val="Textoa8"/>
        <w:numPr>
          <w:ilvl w:val="0"/>
          <w:numId w:val="0"/>
        </w:numPr>
        <w:ind w:left="113" w:hanging="113"/>
        <w:jc w:val="both"/>
        <w:rPr>
          <w:sz w:val="14"/>
          <w:szCs w:val="22"/>
          <w:lang w:val="cs-CZ"/>
        </w:rPr>
      </w:pPr>
    </w:p>
    <w:p w14:paraId="76A4E476" w14:textId="77777777" w:rsidR="00F01112" w:rsidRPr="002D1FF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lastRenderedPageBreak/>
        <w:t>Jestliže spotřebič nepracuje správně nebo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je poškozený, kontaktujte autorizované servisní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středisko. Nepokoušejte se spotřebič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rozebírat nebo opravovat, abyste předešli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>případnému nebezpečí úrazu.</w:t>
      </w:r>
    </w:p>
    <w:p w14:paraId="2EDD7E80" w14:textId="77777777" w:rsidR="00F01112" w:rsidRPr="002D1FF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2D1FF4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Pokud je přívodní kabel poškozen, musí být vyměněn a vy byste měli postupovat stejně jako v případě poškození.</w:t>
      </w:r>
    </w:p>
    <w:p w14:paraId="024AC341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0931446C" w14:textId="77777777" w:rsidR="00F01112" w:rsidRPr="00390A51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390A51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PRO VÝROBKY EU VERZE A/NEBO VYŽADUJE - LI TO LEGISLATIVA VAŠI ZEMĚ: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EKOLOGIE A RECYKLOVATELNOST VÝROBKU</w:t>
      </w:r>
    </w:p>
    <w:p w14:paraId="421A925E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- Materiály, ve kterých je zabalen tento spotřebič,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jsou uvedeny v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k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olektivním sběrném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a recyklačním systému. Zamýšlíte-li se jich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zbavit, použijte adekvátní veřejné kontejnery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určené k recyklaci daného materiálu.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106DF449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- Výrobek neobsahuje koncentrace látek,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které by mohly být považovány za škodlivé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pro životní prostředí.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490AA972" w14:textId="460B5DF1" w:rsidR="00814157" w:rsidRDefault="000E22A7" w:rsidP="00D16C82">
      <w:pPr>
        <w:pStyle w:val="Textoa8"/>
        <w:numPr>
          <w:ilvl w:val="0"/>
          <w:numId w:val="0"/>
        </w:numPr>
        <w:ind w:left="113" w:hanging="113"/>
        <w:jc w:val="both"/>
        <w:rPr>
          <w:sz w:val="14"/>
          <w:szCs w:val="22"/>
          <w:lang w:val="cs-CZ"/>
        </w:rPr>
      </w:pPr>
      <w:r>
        <w:rPr>
          <w:rFonts w:ascii="ArialMT" w:eastAsiaTheme="minorHAnsi" w:hAnsi="ArialMT" w:cs="ArialMT"/>
          <w:noProof/>
          <w:color w:val="111111"/>
          <w:szCs w:val="16"/>
          <w:lang w:val="cs-CZ" w:eastAsia="en-US"/>
        </w:rPr>
        <w:object w:dxaOrig="1440" w:dyaOrig="1440" w14:anchorId="373E9811">
          <v:shape id="_x0000_s1033" type="#_x0000_t75" style="position:absolute;left:0;text-align:left;margin-left:14.2pt;margin-top:9.7pt;width:39.25pt;height:50.8pt;z-index:251657216;mso-position-horizontal-relative:text;mso-position-vertical-relative:text;mso-width-relative:page;mso-height-relative:page">
            <v:imagedata r:id="rId22" o:title=""/>
          </v:shape>
          <o:OLEObject Type="Embed" ProgID="CorelPHOTOPAINT.Image.14" ShapeID="_x0000_s1033" DrawAspect="Content" ObjectID="_1652266565" r:id="rId23"/>
        </w:object>
      </w:r>
    </w:p>
    <w:p w14:paraId="63CDBD33" w14:textId="3830DFED" w:rsidR="00F01112" w:rsidRDefault="00F01112" w:rsidP="00F01112">
      <w:pPr>
        <w:suppressAutoHyphens w:val="0"/>
        <w:autoSpaceDE w:val="0"/>
        <w:autoSpaceDN w:val="0"/>
        <w:adjustRightInd w:val="0"/>
        <w:spacing w:before="0"/>
        <w:ind w:left="1416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Tento symbol znamená, že v případě,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že spotřebič dosloužil svému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určení, je třeba jej předat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specializovanému sběrnému dvoru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pro selektivní sběr odpadních elektrických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a elektronických zařízení (WEEE)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66E035FA" w14:textId="77777777" w:rsidR="00F01112" w:rsidRDefault="000E22A7" w:rsidP="00F01112">
      <w:pPr>
        <w:suppressAutoHyphens w:val="0"/>
        <w:autoSpaceDE w:val="0"/>
        <w:autoSpaceDN w:val="0"/>
        <w:adjustRightInd w:val="0"/>
        <w:spacing w:before="0"/>
        <w:ind w:left="1416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noProof/>
        </w:rPr>
        <w:object w:dxaOrig="1440" w:dyaOrig="1440" w14:anchorId="3286FBE0">
          <v:shape id="_x0000_s1032" type="#_x0000_t75" style="position:absolute;left:0;text-align:left;margin-left:12.6pt;margin-top:8.75pt;width:40.85pt;height:54.25pt;z-index:251656192;mso-position-horizontal-relative:text;mso-position-vertical-relative:text;mso-width-relative:page;mso-height-relative:page">
            <v:imagedata r:id="rId24" o:title=""/>
          </v:shape>
          <o:OLEObject Type="Embed" ProgID="CorelPHOTOPAINT.Image.14" ShapeID="_x0000_s1032" DrawAspect="Content" ObjectID="_1652266566" r:id="rId25"/>
        </w:object>
      </w:r>
    </w:p>
    <w:p w14:paraId="4283999A" w14:textId="77777777" w:rsidR="00F01112" w:rsidRPr="00390A51" w:rsidRDefault="00F01112" w:rsidP="00F01112">
      <w:pPr>
        <w:suppressAutoHyphens w:val="0"/>
        <w:autoSpaceDE w:val="0"/>
        <w:autoSpaceDN w:val="0"/>
        <w:adjustRightInd w:val="0"/>
        <w:spacing w:before="0"/>
        <w:ind w:left="1416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Tento symbol označuje, že výrobek může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mít uvnitř baterie, které musí být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před likvidací nejprve vyjmuty.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Nezapomeňte, že baterie musí být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zlikvidovány v řádně schválených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90A51">
        <w:rPr>
          <w:rFonts w:ascii="ArialMT" w:eastAsiaTheme="minorHAnsi" w:hAnsi="ArialMT" w:cs="ArialMT"/>
          <w:color w:val="111111"/>
          <w:szCs w:val="16"/>
          <w:lang w:val="cs-CZ" w:eastAsia="en-US"/>
        </w:rPr>
        <w:t>kontejnerech. Nevhazujte je do ohně.</w:t>
      </w:r>
    </w:p>
    <w:p w14:paraId="4DA8845B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54EA87F9" w14:textId="77777777" w:rsidR="00F01112" w:rsidRPr="00965C4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965C4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JAK ODSTRANIT BATERIE ZE ZAŘÍZENÍ:</w:t>
      </w:r>
    </w:p>
    <w:p w14:paraId="446F5165" w14:textId="77777777" w:rsidR="00F01112" w:rsidRPr="00965C4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- Pozor: Důležité je, aby baterie byly zcela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vybité před jejich vyjmutím ze spotřebiče.</w:t>
      </w:r>
    </w:p>
    <w:p w14:paraId="7D9265C8" w14:textId="77777777" w:rsidR="00F01112" w:rsidRPr="00965C4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- Upozornění: Při vyjímání baterií musí být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spotřebič odpojen od sítě.</w:t>
      </w:r>
    </w:p>
    <w:p w14:paraId="74579E8B" w14:textId="77777777" w:rsidR="00F01112" w:rsidRPr="00965C4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965C4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ODSTRANĚNÍ BATERIÍ PŘED KONCEM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 xml:space="preserve"> </w:t>
      </w:r>
      <w:r w:rsidRPr="00965C4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ŽIVOTNOSTÍ SPOTŘEBIČE,</w:t>
      </w:r>
    </w:p>
    <w:p w14:paraId="606A221F" w14:textId="77777777" w:rsidR="00F01112" w:rsidRPr="00965C4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965C45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POSTUPUJTE NÁSLEDOVNĚ:</w:t>
      </w:r>
    </w:p>
    <w:p w14:paraId="62ABE131" w14:textId="77777777" w:rsidR="00F01112" w:rsidRPr="00965C4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- Odstraňte kryt prostoru pro baterie.</w:t>
      </w:r>
    </w:p>
    <w:p w14:paraId="76EAFE26" w14:textId="77777777" w:rsidR="00F01112" w:rsidRPr="00965C4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- Vyjměte baterii.</w:t>
      </w:r>
    </w:p>
    <w:p w14:paraId="3024E07B" w14:textId="77777777" w:rsidR="00F01112" w:rsidRPr="00965C45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- Zavřete kryt prostoru pro baterie.</w:t>
      </w:r>
    </w:p>
    <w:p w14:paraId="11C49F16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3F17BEA6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Tento spotřebič je v souladu se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měrnicí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20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06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/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95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/EÚ o Nízkém napětí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a 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se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měrnicí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20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04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/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108</w:t>
      </w:r>
      <w:r w:rsidRPr="00965C45">
        <w:rPr>
          <w:rFonts w:ascii="ArialMT" w:eastAsiaTheme="minorHAnsi" w:hAnsi="ArialMT" w:cs="ArialMT"/>
          <w:color w:val="111111"/>
          <w:szCs w:val="16"/>
          <w:lang w:val="cs-CZ" w:eastAsia="en-US"/>
        </w:rPr>
        <w:t>/EÚ o Elektromagnetické kompatibilitě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76018834" w14:textId="33D33A36" w:rsidR="00F01112" w:rsidRDefault="00F01112" w:rsidP="00D16C82">
      <w:pPr>
        <w:pStyle w:val="Textoa8"/>
        <w:numPr>
          <w:ilvl w:val="0"/>
          <w:numId w:val="0"/>
        </w:numPr>
        <w:ind w:left="113" w:hanging="113"/>
        <w:jc w:val="both"/>
        <w:rPr>
          <w:sz w:val="14"/>
          <w:szCs w:val="22"/>
          <w:lang w:val="cs-CZ"/>
        </w:rPr>
      </w:pPr>
    </w:p>
    <w:p w14:paraId="496D0541" w14:textId="495BEBE9" w:rsidR="00F01112" w:rsidRDefault="00F01112" w:rsidP="00D16C82">
      <w:pPr>
        <w:pStyle w:val="Textoa8"/>
        <w:numPr>
          <w:ilvl w:val="0"/>
          <w:numId w:val="0"/>
        </w:numPr>
        <w:ind w:left="113" w:hanging="113"/>
        <w:jc w:val="both"/>
        <w:rPr>
          <w:sz w:val="14"/>
          <w:szCs w:val="22"/>
          <w:lang w:val="cs-CZ"/>
        </w:rPr>
      </w:pPr>
      <w:r>
        <w:object w:dxaOrig="7980" w:dyaOrig="2460" w14:anchorId="232479A8">
          <v:shape id="_x0000_i1031" type="#_x0000_t75" style="width:193.5pt;height:60pt" o:ole="">
            <v:imagedata r:id="rId26" o:title=""/>
          </v:shape>
          <o:OLEObject Type="Embed" ProgID="CorelPHOTOPAINT.Image.14" ShapeID="_x0000_i1031" DrawAspect="Content" ObjectID="_1652266562" r:id="rId27"/>
        </w:object>
      </w:r>
    </w:p>
    <w:p w14:paraId="2BDE921D" w14:textId="149839D4" w:rsidR="00F01112" w:rsidRDefault="00F01112" w:rsidP="00D16C82">
      <w:pPr>
        <w:pStyle w:val="Textoa8"/>
        <w:numPr>
          <w:ilvl w:val="0"/>
          <w:numId w:val="0"/>
        </w:numPr>
        <w:ind w:left="113" w:hanging="113"/>
        <w:jc w:val="both"/>
        <w:rPr>
          <w:sz w:val="14"/>
          <w:szCs w:val="22"/>
          <w:lang w:val="cs-CZ"/>
        </w:rPr>
      </w:pPr>
    </w:p>
    <w:p w14:paraId="2EEF44F2" w14:textId="2C34C3F8" w:rsidR="00F01112" w:rsidRDefault="00F01112" w:rsidP="00D16C82">
      <w:pPr>
        <w:pStyle w:val="Textoa8"/>
        <w:numPr>
          <w:ilvl w:val="0"/>
          <w:numId w:val="0"/>
        </w:numPr>
        <w:ind w:left="113" w:hanging="113"/>
        <w:jc w:val="both"/>
        <w:rPr>
          <w:sz w:val="14"/>
          <w:szCs w:val="22"/>
          <w:lang w:val="cs-CZ"/>
        </w:rPr>
      </w:pPr>
    </w:p>
    <w:p w14:paraId="7F4EC294" w14:textId="77777777" w:rsidR="00F01112" w:rsidRDefault="00F01112" w:rsidP="00D16C82">
      <w:pPr>
        <w:pStyle w:val="Textoa8"/>
        <w:numPr>
          <w:ilvl w:val="0"/>
          <w:numId w:val="0"/>
        </w:numPr>
        <w:ind w:left="113" w:hanging="113"/>
        <w:jc w:val="both"/>
        <w:rPr>
          <w:sz w:val="14"/>
          <w:szCs w:val="22"/>
          <w:lang w:val="cs-CZ"/>
        </w:rPr>
      </w:pPr>
    </w:p>
    <w:p w14:paraId="3C14B5C8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Slovensky</w:t>
      </w:r>
    </w:p>
    <w:p w14:paraId="018E9945" w14:textId="77777777" w:rsidR="00F01112" w:rsidRPr="00814157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Robotický vysávač</w:t>
      </w:r>
    </w:p>
    <w:p w14:paraId="569A96D9" w14:textId="77777777" w:rsidR="00F01112" w:rsidRPr="00814157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STRIKER Mini</w:t>
      </w:r>
    </w:p>
    <w:p w14:paraId="0399F82D" w14:textId="77777777" w:rsidR="00F01112" w:rsidRPr="00814157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44D28028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A60723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Vážený zákazník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,</w:t>
      </w:r>
    </w:p>
    <w:p w14:paraId="5A8B660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4A5D78">
        <w:rPr>
          <w:rFonts w:ascii="ArialMT" w:eastAsiaTheme="minorHAnsi" w:hAnsi="ArialMT" w:cs="ArialMT"/>
          <w:color w:val="111111"/>
          <w:szCs w:val="16"/>
          <w:lang w:val="cs-CZ" w:eastAsia="en-US"/>
        </w:rPr>
        <w:t>ďakujeme za zakúpenie výrobku značky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4A5D78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TAURUS. </w:t>
      </w:r>
    </w:p>
    <w:p w14:paraId="30D52EA6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4A5D78">
        <w:rPr>
          <w:rFonts w:ascii="ArialMT" w:eastAsiaTheme="minorHAnsi" w:hAnsi="ArialMT" w:cs="ArialMT"/>
          <w:color w:val="111111"/>
          <w:szCs w:val="16"/>
          <w:lang w:val="cs-CZ" w:eastAsia="en-US"/>
        </w:rPr>
        <w:lastRenderedPageBreak/>
        <w:t>Vďaka použitým technológiám,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4A5D78">
        <w:rPr>
          <w:rFonts w:ascii="ArialMT" w:eastAsiaTheme="minorHAnsi" w:hAnsi="ArialMT" w:cs="ArialMT"/>
          <w:color w:val="111111"/>
          <w:szCs w:val="16"/>
          <w:lang w:val="cs-CZ" w:eastAsia="en-US"/>
        </w:rPr>
        <w:t>dizajnu, výkonu a skutočnosti, že výrobok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4A5D78">
        <w:rPr>
          <w:rFonts w:ascii="ArialMT" w:eastAsiaTheme="minorHAnsi" w:hAnsi="ArialMT" w:cs="ArialMT"/>
          <w:color w:val="111111"/>
          <w:szCs w:val="16"/>
          <w:lang w:val="cs-CZ" w:eastAsia="en-US"/>
        </w:rPr>
        <w:t>presahuje predpísané normy kvality, Vám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4A5D78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môžeme garantovať dlhú životnosť a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spokojnost </w:t>
      </w:r>
      <w:r w:rsidRPr="004A5D78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s jeho používaním. </w:t>
      </w:r>
    </w:p>
    <w:p w14:paraId="7D6B5A90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1A7E325D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OPIS</w:t>
      </w:r>
    </w:p>
    <w:p w14:paraId="765ECA8F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A Veko oddielu zásobníka na prach</w:t>
      </w:r>
    </w:p>
    <w:p w14:paraId="2D8DD9AB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B Vypínač ON/OFF (Zap/Vyp)</w:t>
      </w:r>
    </w:p>
    <w:p w14:paraId="35E44991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C Pripojenie k sieti</w:t>
      </w:r>
    </w:p>
    <w:p w14:paraId="11E70E5B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D Nabíjanie batérie (modré svetlo) / indikátor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plného nabitia</w:t>
      </w:r>
    </w:p>
    <w:p w14:paraId="681E61E4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Si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gnalizácia vybitej batérie</w:t>
      </w:r>
    </w:p>
    <w:p w14:paraId="709E67CE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F Ochrana proti poškrabaniu</w:t>
      </w:r>
    </w:p>
    <w:p w14:paraId="08012CF8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G Predný snímač</w:t>
      </w:r>
    </w:p>
    <w:p w14:paraId="3026E58F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J Kryt priestoru na batérie</w:t>
      </w:r>
    </w:p>
    <w:p w14:paraId="5F417304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I Kolesá</w:t>
      </w:r>
    </w:p>
    <w:p w14:paraId="6CE65903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J Nasávacia hubica</w:t>
      </w:r>
    </w:p>
    <w:p w14:paraId="5BF1ABE5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K Snímače proti pádu</w:t>
      </w:r>
    </w:p>
    <w:p w14:paraId="615C47EE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L Postranné kefy</w:t>
      </w:r>
    </w:p>
    <w:p w14:paraId="2C406A33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M Napájací adaptér</w:t>
      </w:r>
    </w:p>
    <w:p w14:paraId="3E370038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N Batéria</w:t>
      </w:r>
    </w:p>
    <w:p w14:paraId="5F102814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O Zásobník na prach</w:t>
      </w:r>
    </w:p>
    <w:p w14:paraId="09DE68E7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P Filter</w:t>
      </w:r>
    </w:p>
    <w:p w14:paraId="346B0D08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Q Veko zásobníka na prach</w:t>
      </w:r>
    </w:p>
    <w:p w14:paraId="09DFBEB5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R Mop</w:t>
      </w:r>
    </w:p>
    <w:p w14:paraId="67A3CE37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S Stojan na mop</w:t>
      </w:r>
    </w:p>
    <w:p w14:paraId="122AF11F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T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Uchyt mopu</w:t>
      </w:r>
    </w:p>
    <w:p w14:paraId="1470DD46" w14:textId="77777777" w:rsidR="00F01112" w:rsidRPr="001B2C16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U Príchytné zuby stojana na mop</w:t>
      </w:r>
    </w:p>
    <w:p w14:paraId="48E583F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B2C16">
        <w:rPr>
          <w:rFonts w:ascii="ArialMT" w:eastAsiaTheme="minorHAnsi" w:hAnsi="ArialMT" w:cs="ArialMT"/>
          <w:color w:val="111111"/>
          <w:szCs w:val="16"/>
          <w:lang w:val="cs-CZ" w:eastAsia="en-US"/>
        </w:rPr>
        <w:t>V Držiak postrannej kefy</w:t>
      </w:r>
    </w:p>
    <w:p w14:paraId="2803B9A0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W N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astavenie protipádových senzorov</w:t>
      </w:r>
    </w:p>
    <w:p w14:paraId="31F4F961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1E0FD84E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BEZPEČNOSTNÉ UPOZORNENIA A VAROVANIA</w:t>
      </w:r>
    </w:p>
    <w:p w14:paraId="60E9E88C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Tento spotrebič môžu používať osoby bez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patričných skúseností, osoby so zníženými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fyzickými, zmyslovými alebo duševnými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schopnosťami len vtedy, ak tak robia pod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dozorom alebo vedením, ktoré zohľadňuje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bezpečnú prevádzku spotrebiča, a ak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rozumejú rizikám spojeným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prevádzkou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spotrebiča.</w:t>
      </w:r>
    </w:p>
    <w:p w14:paraId="088B3641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Čistenie a používateľská údržba nesmie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byť vykonávaná deťmi, pokiaľ nie sú pod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dozorom alebo vedením.</w:t>
      </w:r>
    </w:p>
    <w:p w14:paraId="5FAD0499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Tento spotrebič nie je hračka. Deti by mali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byť pod dohľadom, aby sa nehrali s spotrebičom.</w:t>
      </w:r>
    </w:p>
    <w:p w14:paraId="0B964923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Odpojte nabíjačku akumulátora od elektrickej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siete, pokiaľ ju nepoužívate a pred začiatkom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upratovania.</w:t>
      </w:r>
    </w:p>
    <w:p w14:paraId="1F80783E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Spotrebič používajte iba s príslušnou napájacou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jednotkou dodávanou so spotrebičom.</w:t>
      </w:r>
    </w:p>
    <w:p w14:paraId="1E91A2AA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Spotrebič pripojte k veľmi nízkemu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bezpečnostnímu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napätiu odpoveda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júcemu na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štítku spotrebiča.</w:t>
      </w:r>
    </w:p>
    <w:p w14:paraId="541A19D1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Ak je napájací kábel poškodený, musí byť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vymenený. Vezmite spotrebič do autorizovaného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servisu, aby ste predišli akémukoľvek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nebezpečenstvu, nepokúšajte sa ho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sami demontovať alebo opraviť.</w:t>
      </w:r>
    </w:p>
    <w:p w14:paraId="085D3A66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Pred likvidáciou spotrebiča odoberte batériu.</w:t>
      </w:r>
    </w:p>
    <w:p w14:paraId="7B961BDD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Pred vybratím batérie odpojte spotrebič od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zdroja elektrickej energie.</w:t>
      </w:r>
    </w:p>
    <w:p w14:paraId="48B7F20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Batéria musí byť bezpečne zlikvidovaná.</w:t>
      </w:r>
    </w:p>
    <w:p w14:paraId="53CDFE31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209D885A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Pred zapojením spotrebiča do siete sa uistite,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že napätie na technickom štítku spotrebiča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zodpovedá sieťovému napätiu v domácnosti.</w:t>
      </w:r>
    </w:p>
    <w:p w14:paraId="5684A369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lastRenderedPageBreak/>
        <w:t>- Pripojte spotrebič do zásuvky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uzemnením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a s min. záťažou 10A.</w:t>
      </w:r>
    </w:p>
    <w:p w14:paraId="397DCE4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Zástrčka spotrebiča musí byť správne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úplne zasunutá do zásuvky. Neprerábajte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zástrčku. Nepoužívajte adaptéry.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2A5E8F06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Neťahajte za sieťový kábel. Nepôsobte silou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na napájací kábel. Nikdy pomocou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sieťového kábla spotrebič nedvíhajte,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neprenášajte ani ním spotrebič neodpájajte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zo siete.</w:t>
      </w:r>
    </w:p>
    <w:p w14:paraId="08A192E1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Nemanipulujte so zástrčkou mokrými rukami.</w:t>
      </w:r>
    </w:p>
    <w:p w14:paraId="398C6FF8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Spotrebič nepoužívajte, ak sú sieťový kábel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alebo zástrčka poškodené.</w:t>
      </w:r>
    </w:p>
    <w:p w14:paraId="5BB059B4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Ak spozorujete poškodenie plášťa spotrebiča,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okamžite ho odpojte zo siete, aby ste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predišli úrazu elektrickým prúdom.</w:t>
      </w:r>
    </w:p>
    <w:p w14:paraId="176E3BB7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Spotrebič nepoužívajte, ak spadol na zem,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ak vykazuje viditeľné známky poškodenia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alebo ak presakuje.</w:t>
      </w:r>
    </w:p>
    <w:p w14:paraId="7AF58F7A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Vyhnite sa kontaktu s kvapalinou, ktorá by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mohla byť uvoľnená z batérie. 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prípade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kontaktu s očami, dôkladne ich umyte a vyhľadajte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lekársku pomoc. Kvapalina vytečená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z batérie môže spôsobiť podráždenie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alebo popáleniny.</w:t>
      </w:r>
    </w:p>
    <w:p w14:paraId="398E3DC5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20E4918D" w14:textId="77777777" w:rsidR="00F01112" w:rsidRPr="00C852C7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C852C7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OBSLUHA A STAROSTLIVOSŤ:</w:t>
      </w:r>
    </w:p>
    <w:p w14:paraId="7BB07FAC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Nepoužívajte spotrebič, ak jeho filter(e)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nie je správne na svojom mieste.</w:t>
      </w:r>
    </w:p>
    <w:p w14:paraId="3D1EE531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Spotrebič nepoužívajte, ak jeho príslušenstvo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nie je správne namontované.</w:t>
      </w:r>
    </w:p>
    <w:p w14:paraId="654B5E71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Spotrebič nepoužívajte na vysávanie vody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alebo iného typu kvapaliny.</w:t>
      </w:r>
    </w:p>
    <w:p w14:paraId="1773067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Nepoužívajte spotrebič, ak prepínač ON/OFF (zapnutie / vypnutie) nefunguje.</w:t>
      </w:r>
    </w:p>
    <w:p w14:paraId="32CCE9C3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 w:rsidRPr="00C24FFC">
        <w:rPr>
          <w:rFonts w:ascii="ArialMT" w:eastAsiaTheme="minorHAnsi" w:hAnsi="ArialMT" w:cs="ArialMT"/>
          <w:color w:val="111111"/>
          <w:szCs w:val="16"/>
          <w:lang w:val="cs-CZ" w:eastAsia="en-US"/>
        </w:rPr>
        <w:t>Pred každým použitím spotrebiča úplne rozviňte nabíjací kábel.</w:t>
      </w:r>
    </w:p>
    <w:p w14:paraId="7A30BD7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 w:rsidRPr="00C24FFC">
        <w:rPr>
          <w:rFonts w:ascii="ArialMT" w:eastAsiaTheme="minorHAnsi" w:hAnsi="ArialMT" w:cs="ArialMT"/>
          <w:color w:val="111111"/>
          <w:szCs w:val="16"/>
          <w:lang w:val="cs-CZ" w:eastAsia="en-US"/>
        </w:rPr>
        <w:t>Výrobok nepoužívajte ak príslušenstvo alebo súčasti nie sú k spotrebiču prichytené pevne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3AE0B5E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 w:rsidRPr="00C24FFC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Výrobok nepoužívajte ak je vypínač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ON/OFF</w:t>
      </w:r>
      <w:r w:rsidRPr="00C24FFC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poškodený alebo inak nefunkčný.</w:t>
      </w:r>
    </w:p>
    <w:p w14:paraId="59B01425" w14:textId="77777777" w:rsidR="00F01112" w:rsidRPr="00C24FF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eastAsiaTheme="minorHAnsi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</w:t>
      </w:r>
      <w:r w:rsidRPr="00C24FFC">
        <w:t xml:space="preserve"> </w:t>
      </w:r>
      <w:r w:rsidRPr="00C24FFC">
        <w:rPr>
          <w:rFonts w:ascii="ArialMT" w:eastAsiaTheme="minorHAnsi" w:hAnsi="ArialMT" w:cs="ArialMT"/>
          <w:color w:val="111111"/>
          <w:szCs w:val="16"/>
          <w:lang w:val="cs-CZ" w:eastAsia="en-US"/>
        </w:rPr>
        <w:t>S výrobkom nemanipulujte keď pracuje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5301C17B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Rešpektujte ukazovateľ úrovne MAX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C24FFC">
        <w:rPr>
          <w:rFonts w:ascii="ArialMT" w:eastAsiaTheme="minorHAnsi" w:hAnsi="ArialMT" w:cs="ArialMT"/>
          <w:color w:val="111111"/>
          <w:szCs w:val="16"/>
          <w:lang w:val="cs-CZ" w:eastAsia="en-US"/>
        </w:rPr>
        <w:t>a neprekračujte jeho pracovné kapacity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0568770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Ak zariadenie nebudete používať dlhšiu dobu,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vyberte batériu zo spotrebiča.</w:t>
      </w:r>
    </w:p>
    <w:p w14:paraId="13AC3918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 w:rsidRPr="00C24FFC">
        <w:rPr>
          <w:rFonts w:ascii="ArialMT" w:eastAsiaTheme="minorHAnsi" w:hAnsi="ArialMT" w:cs="ArialMT"/>
          <w:color w:val="111111"/>
          <w:szCs w:val="16"/>
          <w:lang w:val="cs-CZ" w:eastAsia="en-US"/>
        </w:rPr>
        <w:t>Pokiaľ spotrebič nepoužívate alebo ho budete akokoľvek čistiť, odpojte nabíjací kábel zo siete.</w:t>
      </w:r>
    </w:p>
    <w:p w14:paraId="5116FB80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Tento spotrebič je určený len pre použitie 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domácnosti, nie pre profesionálne a ani pre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priemyselné použitie.</w:t>
      </w:r>
    </w:p>
    <w:p w14:paraId="79BB36A9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</w:t>
      </w:r>
      <w:r w:rsidRPr="00C24FFC">
        <w:t xml:space="preserve"> </w:t>
      </w:r>
      <w:r w:rsidRPr="00C24FFC">
        <w:rPr>
          <w:rFonts w:ascii="ArialMT" w:eastAsiaTheme="minorHAnsi" w:hAnsi="ArialMT" w:cs="ArialMT"/>
          <w:color w:val="111111"/>
          <w:szCs w:val="16"/>
          <w:lang w:val="cs-CZ" w:eastAsia="en-US"/>
        </w:rPr>
        <w:t>Tento spotrebič nie je hračka. Deti by mali byť pod dohľadom, aby sa s výrobkom nehrali.</w:t>
      </w:r>
    </w:p>
    <w:p w14:paraId="1E2CF772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</w:t>
      </w:r>
      <w:r w:rsidRPr="00CF0C8C">
        <w:t xml:space="preserve"> </w:t>
      </w:r>
      <w:r w:rsidRPr="00CF0C8C">
        <w:rPr>
          <w:rFonts w:ascii="ArialMT" w:eastAsiaTheme="minorHAnsi" w:hAnsi="ArialMT" w:cs="ArialMT"/>
          <w:color w:val="111111"/>
          <w:szCs w:val="16"/>
          <w:lang w:val="cs-CZ" w:eastAsia="en-US"/>
        </w:rPr>
        <w:t>Tento spotrebič je určený na použitie pre dospelých. Uistite sa, že spotrebič nie je používaný osobami so zníženými fyzickými senzorickými alebo psychickými schopnosťami.</w:t>
      </w:r>
    </w:p>
    <w:p w14:paraId="3E1D823E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Spotrebič skladujte mimo dosahu detí a/alebo osôb so zníženými fyzickými, senzorickými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alebo psychickými schopnosťami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0D1A5659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Nikdy nevysávajte teplé alebo ostré predmety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(cigarety, popol, nechty atď.).</w:t>
      </w:r>
    </w:p>
    <w:p w14:paraId="466F554B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Za žiadnych okolností neotvárajte batérie.</w:t>
      </w:r>
    </w:p>
    <w:p w14:paraId="38280A98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Ak sa batérie nepoužívajú, držte ich mimo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iných kovových predmetov, ako sú kancelárske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sponky, mince, kľúče, skrutky ..., aby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nemohlo dôjsť ku kontaktu s terminálom.</w:t>
      </w:r>
    </w:p>
    <w:p w14:paraId="732B35B8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Neskratujte svorky batérie, pretože by to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mohlo spôsobiť výbuch alebo požiar.</w:t>
      </w:r>
    </w:p>
    <w:p w14:paraId="5BB8BF24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Batérie by mali byť skladované pri teplote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nižšej ako 40°C.</w:t>
      </w:r>
    </w:p>
    <w:p w14:paraId="5989A61D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Nabíjajte batérie iba nabíjačkou dodanou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výrobcom. Nabíjačka, ktorá je vhodná pre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jeden typ batérie, môže pri použití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inou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batériou spôsobiť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e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xplóziu alebo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nebezpečenství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požiaru.</w:t>
      </w:r>
    </w:p>
    <w:p w14:paraId="10B67ECE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Spotrebič používajte iba s batériami, pre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ktoré bol špecificky navrhnutý. Použitie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iných batérií môže spôsobiť výbuch alebo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požiar.</w:t>
      </w:r>
    </w:p>
    <w:p w14:paraId="0AC47CA3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2EEE2BDE" w14:textId="77777777" w:rsidR="00F01112" w:rsidRPr="00C24FF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C24FFC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ÚDRŽBA</w:t>
      </w:r>
    </w:p>
    <w:p w14:paraId="0215B566" w14:textId="77777777" w:rsidR="00F01112" w:rsidRPr="00E8437C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lastRenderedPageBreak/>
        <w:t>- Uistite sa, že údržbu na spotrebiči vykonáva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iba odborný personál a že 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výmene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existujúcich dielov / príslušenstva sa používajú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iba originálne náhradné diely alebo príslušenstvo</w:t>
      </w:r>
    </w:p>
    <w:p w14:paraId="15DCC40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- Akékoľvek zneužitie alebo nedodržanie návodu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na obsluhu má za následok stratu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záruky a stratu zodpovednosti výrobcu za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437C">
        <w:rPr>
          <w:rFonts w:ascii="ArialMT" w:eastAsiaTheme="minorHAnsi" w:hAnsi="ArialMT" w:cs="ArialMT"/>
          <w:color w:val="111111"/>
          <w:szCs w:val="16"/>
          <w:lang w:val="cs-CZ" w:eastAsia="en-US"/>
        </w:rPr>
        <w:t>vzniknuté škody.</w:t>
      </w:r>
    </w:p>
    <w:p w14:paraId="5159F0D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0278D826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NABÍJANIE BATÉRIE</w:t>
      </w:r>
    </w:p>
    <w:p w14:paraId="7108E931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Pozor: Nová batéria nie je úplne nabitá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a musí byť pred prvým použitím spotrebiča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maximálne dobitá.</w:t>
      </w:r>
    </w:p>
    <w:p w14:paraId="7DE6F044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Batériu nabíjajte pri izbovej teplote medzi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4°C až 40°C.</w:t>
      </w:r>
    </w:p>
    <w:p w14:paraId="1F9C4E07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Zapojte napájací kábel do elektrickej siete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(Obr. 1).</w:t>
      </w:r>
    </w:p>
    <w:p w14:paraId="4A6A169E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Indikátor nabíjania akumulátora - 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priebehu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nabíjania indikátor bliká. Po úplnom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nabití akumulátora - indikátor trvale svieti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(D).</w:t>
      </w:r>
    </w:p>
    <w:p w14:paraId="62F28E7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Pre úplné nabitie batérie sú potrebné približne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4 hodiny. Nikdy sa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n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epokúšajte batérie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prebíjať.</w:t>
      </w:r>
    </w:p>
    <w:p w14:paraId="0E4FD6EE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27F51352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VLOŽENIE BATÉRIE (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/-IÍ</w:t>
      </w:r>
      <w:r w:rsidRPr="00FC6B94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)</w:t>
      </w:r>
    </w:p>
    <w:p w14:paraId="7FF306BA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Pozor: Počas manipulácie s batériami sa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nedotýkajte súčasne oboch pólov, pretože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to spôsobí čiastočné vybíjanie energie, čo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ovplyvňuje životnosť batérie.</w:t>
      </w:r>
    </w:p>
    <w:p w14:paraId="29561AE3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Pred vložením batérií sa uistite, že je vypínač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ON/OFF nastavený na pozíciu "0".</w:t>
      </w:r>
    </w:p>
    <w:p w14:paraId="6752401E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Odstráňte kryt priestoru na batérie.</w:t>
      </w:r>
    </w:p>
    <w:p w14:paraId="5972ADF1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Batériu vložte do jej oddelenia,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respektujte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polaritu (Obr. 2) .</w:t>
      </w:r>
    </w:p>
    <w:p w14:paraId="1F87D7BC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Uzavrite kryt priestoru na batérie.</w:t>
      </w:r>
    </w:p>
    <w:p w14:paraId="396C115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01E188AE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MONTÁŽ POSTRANNÝCH KEFÍ:</w:t>
      </w:r>
    </w:p>
    <w:p w14:paraId="4445216D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Namontujte postrannú kefu na držiak postrannej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kefy.</w:t>
      </w:r>
    </w:p>
    <w:p w14:paraId="2B201E81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Stlačte, kým nezapadne (Obr. 3).</w:t>
      </w:r>
    </w:p>
    <w:p w14:paraId="0A3F056C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2EBFA972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MONTÁŽ MOPU:</w:t>
      </w:r>
    </w:p>
    <w:p w14:paraId="09D45083" w14:textId="77777777" w:rsidR="00F01112" w:rsidRPr="00FC6B94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- Nasuňte mop na držiak mopu (Obr. 4a).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Nastavte držiak s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textilom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na kotevné body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konštrukcie vysávača (Obr.4b).</w:t>
      </w:r>
    </w:p>
    <w:p w14:paraId="312159C1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Ak je robotický vysávač používaný bez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mopu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odoberte držiak s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stxtilom</w:t>
      </w:r>
      <w:r w:rsidRPr="00FC6B94"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677D0260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41D0FEBB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NÁVOD NA POUŽITIE, PRED POUŽITÍM:</w:t>
      </w:r>
    </w:p>
    <w:p w14:paraId="09C92E51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Pred prvým použitím tohto výrobku je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důležité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plne nabiť batériu.</w:t>
      </w:r>
    </w:p>
    <w:p w14:paraId="06029FD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56507729" w14:textId="77777777" w:rsidR="00F01112" w:rsidRDefault="00F01112" w:rsidP="003648D9">
      <w:pPr>
        <w:pStyle w:val="Pa05"/>
        <w:rPr>
          <w:rStyle w:val="A15"/>
          <w:sz w:val="16"/>
          <w:szCs w:val="16"/>
        </w:rPr>
      </w:pPr>
    </w:p>
    <w:p w14:paraId="3910AFDE" w14:textId="77777777" w:rsidR="00F01112" w:rsidRDefault="00F01112" w:rsidP="003648D9">
      <w:pPr>
        <w:pStyle w:val="Pa05"/>
        <w:rPr>
          <w:rStyle w:val="A15"/>
          <w:sz w:val="16"/>
          <w:szCs w:val="16"/>
        </w:rPr>
      </w:pPr>
    </w:p>
    <w:p w14:paraId="003CC125" w14:textId="77777777" w:rsidR="00F01112" w:rsidRDefault="00F01112" w:rsidP="003648D9">
      <w:pPr>
        <w:pStyle w:val="Pa05"/>
        <w:rPr>
          <w:rStyle w:val="A15"/>
          <w:sz w:val="16"/>
          <w:szCs w:val="16"/>
        </w:rPr>
      </w:pPr>
    </w:p>
    <w:p w14:paraId="2BEDBDCF" w14:textId="5CA00DB9" w:rsidR="00F01112" w:rsidRDefault="00F01112" w:rsidP="003648D9">
      <w:pPr>
        <w:pStyle w:val="Pa05"/>
        <w:rPr>
          <w:rStyle w:val="A15"/>
          <w:sz w:val="16"/>
          <w:szCs w:val="16"/>
        </w:rPr>
      </w:pPr>
    </w:p>
    <w:p w14:paraId="5E554BE3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POUŽITIE:</w:t>
      </w:r>
    </w:p>
    <w:p w14:paraId="094D1D4F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Po nabití spotrebiča použite tlačidlo ON/OFF</w:t>
      </w:r>
    </w:p>
    <w:p w14:paraId="6E6A0B01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Spotrebič začne automaticky pracovať až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kým sa batérie nevyčerpajú.</w:t>
      </w:r>
    </w:p>
    <w:p w14:paraId="7535251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Blikaním pri svojom chode signalizuje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prevoz.</w:t>
      </w:r>
    </w:p>
    <w:p w14:paraId="12DDBE3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Pred použitím robota na kobercoch alebo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rohožkách, odstráňte z robota držiak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textilom.</w:t>
      </w:r>
    </w:p>
    <w:p w14:paraId="5FD67D5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4292A7FA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POTOM, ČO STE DOKONČILI PRÁCU SO SPOTREBIČOM:</w:t>
      </w:r>
    </w:p>
    <w:p w14:paraId="0F42FEF6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Spotrebič vypnete stlačením tlačidla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ON/OFF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na vrchnej časti robota.</w:t>
      </w:r>
    </w:p>
    <w:p w14:paraId="183BCE61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49691CC1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ČISTENIE</w:t>
      </w:r>
    </w:p>
    <w:p w14:paraId="6080F6D2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lastRenderedPageBreak/>
        <w:t>- Pred začiatkom čistenia odpojte spotrebič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od elektrickej siete a nechajte ho vychladnúť. Pred každým čistením spotrebiča odoberte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batériu.</w:t>
      </w:r>
    </w:p>
    <w:p w14:paraId="4E89C6E8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Zariadenie očistite vlhkou látkou s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niekoľkými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kvapkami čistiaceho prostriedku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potom ho osušte.</w:t>
      </w:r>
    </w:p>
    <w:p w14:paraId="16A08C59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Na čistenie zariadenia nepoužívajte rozpúšťadlá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alebo kyslé či zásadité čistiace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prostriedky, ako sú bielidlá, ani brúsne čistiace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prostriedky.</w:t>
      </w:r>
    </w:p>
    <w:p w14:paraId="2834F28C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Nedovoľte, aby voda ani žiadna iná kvapalina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prenikla do vzduchových vetracích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otvorov, aby nedošlo k poškodeniu vnútorných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častí spotrebiča.</w:t>
      </w:r>
    </w:p>
    <w:p w14:paraId="1249B1E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Nikdy neponárajte spotrebič do vody ani do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iných kvapalín ani ho neumiestňujte pod tečúcu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vodu.</w:t>
      </w:r>
    </w:p>
    <w:p w14:paraId="303A20D1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Nikdy neponárajte konektor do vody ani do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iných kvapalín ani ho neumiestňujte pod tečúcu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vodu.</w:t>
      </w:r>
    </w:p>
    <w:p w14:paraId="4109B31D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2C293A6D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VYPRÁZDNENIE ZÁSOBNÍKA NA PRACH:</w:t>
      </w:r>
    </w:p>
    <w:p w14:paraId="44B327BC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Zakaždým, po použití, vyprázdnite zásobník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na prach.</w:t>
      </w:r>
    </w:p>
    <w:p w14:paraId="280843B8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Otvorte veko zásobníka na prach (Obr. 5).</w:t>
      </w:r>
    </w:p>
    <w:p w14:paraId="601ABD50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Odpojte zásobník na prach od spotrebiča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(Obr. 6).</w:t>
      </w:r>
    </w:p>
    <w:p w14:paraId="7CDD8D3C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Otvorte veko zásobníka na prach a vyprázdnite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jeho obsah do príslušnej nádoby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na likvidáciu odpadu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(Obr. 7).</w:t>
      </w:r>
    </w:p>
    <w:p w14:paraId="5A803B92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Skontrolujte stav filtra zásobníka na prach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a znovu ho namontujte.</w:t>
      </w:r>
    </w:p>
    <w:p w14:paraId="047A24C9" w14:textId="77777777" w:rsidR="00F01112" w:rsidRPr="003C7848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Zavrite veko zásobníka na prach.</w:t>
      </w:r>
    </w:p>
    <w:p w14:paraId="5CE1F73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3C7848">
        <w:rPr>
          <w:rFonts w:ascii="ArialMT" w:eastAsiaTheme="minorHAnsi" w:hAnsi="ArialMT" w:cs="ArialMT"/>
          <w:color w:val="111111"/>
          <w:szCs w:val="16"/>
          <w:lang w:val="cs-CZ" w:eastAsia="en-US"/>
        </w:rPr>
        <w:t>- Pripojte zásobník na prach k spotrebiču.</w:t>
      </w:r>
    </w:p>
    <w:p w14:paraId="63D56AF8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0D758736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VÝMENA FILTROV:</w:t>
      </w:r>
    </w:p>
    <w:p w14:paraId="70D0D14B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Odporúča sa, aby bol filter zásobníka na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prach menený každé tri mesiace.</w:t>
      </w:r>
    </w:p>
    <w:p w14:paraId="15FA30AC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3A29E4DE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ODSTRÁNENIE FILTROV</w:t>
      </w:r>
    </w:p>
    <w:p w14:paraId="743DDCD5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Otvorte veko zásobníka na prach (Obr.5)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044DBC76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Odpojte zásobník na prach od spotrebiča.</w:t>
      </w:r>
    </w:p>
    <w:p w14:paraId="3543AFB1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Otvorte veko pre vyprázdnenie prachu a z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držiaka vyberte zásobník na prach (Obr. 7).</w:t>
      </w:r>
    </w:p>
    <w:p w14:paraId="00B7F551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Pre opätovné zostavenie filtra postupujte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podľa vyššie uvedených pokynov 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opačnom poradí.</w:t>
      </w:r>
    </w:p>
    <w:p w14:paraId="2C4ADA00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4E9A06F8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 xml:space="preserve">ČISTENIE 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MOPU</w:t>
      </w:r>
    </w:p>
    <w:p w14:paraId="060A3CB0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Ak chcete vymeniť mopovací handričk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u.</w:t>
      </w:r>
    </w:p>
    <w:p w14:paraId="51C6ECF9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Odoberte držiak mopu opatrným stlačením zubov, ktoré zaisťujú držia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k (Obr. 8).</w:t>
      </w:r>
    </w:p>
    <w:p w14:paraId="577DFFC5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-</w:t>
      </w:r>
      <w:r w:rsidRPr="00E80C4F"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Zatiahnite za textíliu, kým sa neuvoľní z úchytu, ktoré ju držia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(Obr.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9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).</w:t>
      </w:r>
    </w:p>
    <w:p w14:paraId="17CA1750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Ak chcete znova nasadiť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mop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, postupujte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podľa pokynov uvedených 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 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predchádzajúcej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časti ale v opačnom poradí.</w:t>
      </w:r>
    </w:p>
    <w:p w14:paraId="3EED1D5F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298CA007" w14:textId="77777777" w:rsidR="00F01112" w:rsidRPr="00E80C4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80C4F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VÝMENA POSTRANNÝCH KEFÍ:</w:t>
      </w:r>
    </w:p>
    <w:p w14:paraId="12E3F035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Ak chcete odstrániť postranné kefy:</w:t>
      </w:r>
    </w:p>
    <w:p w14:paraId="4D82D58E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Potiahnite za držiak s kefami smerom nahor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pre uvoľnenie postrannej kefy zo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spotrebiča (Obr.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10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).</w:t>
      </w:r>
    </w:p>
    <w:p w14:paraId="2F477A2F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Ak chcete znova nasadiť postrannú kefu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späť na spotrebič, postupujte podľa pokynov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uvedených v predchádzajúcej časti ale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v opačnom poradí.</w:t>
      </w:r>
    </w:p>
    <w:p w14:paraId="64272F7E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4E55ED7B" w14:textId="77777777" w:rsidR="00F01112" w:rsidRPr="00E80C4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80C4F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SPOTREBNÝ MATERIÁL</w:t>
      </w:r>
    </w:p>
    <w:p w14:paraId="5184796D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Pre model vášho spotrebiča je možné spotrebný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materiál zakúpiť u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d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istribútorov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a autorizovaných obchodných partnerov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(napríklad filtre a pod.).</w:t>
      </w:r>
    </w:p>
    <w:p w14:paraId="62331A18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Vždy používajte originálny spotrebný materiál,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ktorý je špeciálne určený pre váš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model spotrebiča.</w:t>
      </w:r>
    </w:p>
    <w:p w14:paraId="1C2EBC47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47F9B8C6" w14:textId="77777777" w:rsidR="00F01112" w:rsidRPr="00E80C4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80C4F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OPRAVY A VÝNIMOČNÉ SITUÁCIE</w:t>
      </w:r>
    </w:p>
    <w:p w14:paraId="52325A9F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Ak spotrebič nepracuje správne alebo je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poškodený, kontaktujte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a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utorizované servisné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stredisko. Nepokúšajte sa sami spotrebič</w:t>
      </w:r>
    </w:p>
    <w:p w14:paraId="70CB65AB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rozoberať alebo opravovať, pretože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to môže byť nebezpečné.</w:t>
      </w:r>
    </w:p>
    <w:p w14:paraId="46083E24" w14:textId="77777777" w:rsidR="00F01112" w:rsidRPr="001C601E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-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Pokiaľ je prívodný kábel poškodený, musí byť vymenený a vy by ste mali postupovať rovnako ako v prípade poškodenia.</w:t>
      </w:r>
    </w:p>
    <w:p w14:paraId="4544D00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033B6BAB" w14:textId="48930209" w:rsidR="00F01112" w:rsidRDefault="00F01112" w:rsidP="00F01112">
      <w:pPr>
        <w:pStyle w:val="Default"/>
      </w:pPr>
    </w:p>
    <w:p w14:paraId="4AC1EE9B" w14:textId="0CEB9A43" w:rsidR="00F01112" w:rsidRDefault="00F01112" w:rsidP="00F01112">
      <w:pPr>
        <w:pStyle w:val="Default"/>
      </w:pPr>
    </w:p>
    <w:p w14:paraId="4589A9AC" w14:textId="4D3F0134" w:rsidR="00F01112" w:rsidRDefault="00F01112" w:rsidP="00F01112">
      <w:pPr>
        <w:pStyle w:val="Default"/>
      </w:pPr>
    </w:p>
    <w:p w14:paraId="051DF9F1" w14:textId="6A0A420E" w:rsidR="00F01112" w:rsidRDefault="00F01112" w:rsidP="00F01112">
      <w:pPr>
        <w:pStyle w:val="Default"/>
      </w:pPr>
    </w:p>
    <w:p w14:paraId="2694F312" w14:textId="3B3DC72A" w:rsidR="00F01112" w:rsidRDefault="00F01112" w:rsidP="00F01112">
      <w:pPr>
        <w:pStyle w:val="Default"/>
      </w:pPr>
    </w:p>
    <w:p w14:paraId="5A10C6BE" w14:textId="6193C7B9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38C258E6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- Ak je zistená anomália, skontrolujte nasledujúcu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1C601E">
        <w:rPr>
          <w:rFonts w:ascii="ArialMT" w:eastAsiaTheme="minorHAnsi" w:hAnsi="ArialMT" w:cs="ArialMT"/>
          <w:color w:val="111111"/>
          <w:szCs w:val="16"/>
          <w:lang w:val="cs-CZ" w:eastAsia="en-US"/>
        </w:rPr>
        <w:t>tabuľku:</w:t>
      </w:r>
    </w:p>
    <w:p w14:paraId="76E21371" w14:textId="11FD08F1" w:rsidR="00F01112" w:rsidRDefault="00F01112" w:rsidP="00F01112">
      <w:pPr>
        <w:pStyle w:val="Default"/>
      </w:pPr>
      <w:r>
        <w:object w:dxaOrig="7425" w:dyaOrig="8025" w14:anchorId="3F12A661">
          <v:shape id="_x0000_i1032" type="#_x0000_t75" style="width:261.75pt;height:282.75pt" o:ole="">
            <v:imagedata r:id="rId28" o:title=""/>
          </v:shape>
          <o:OLEObject Type="Embed" ProgID="CorelPHOTOPAINT.Image.14" ShapeID="_x0000_i1032" DrawAspect="Content" ObjectID="_1652266563" r:id="rId29"/>
        </w:object>
      </w:r>
    </w:p>
    <w:p w14:paraId="383BB5CC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</w:p>
    <w:p w14:paraId="5C682C70" w14:textId="326DC56D" w:rsidR="00F01112" w:rsidRPr="00E80C4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E80C4F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PRE VÝROBKY EU VERZIE A/ALEBO AK TO VYŽADUJE LEGISLATÍVA VAŠEJ KRAJINY: EKOLÓGIA A RECYKLÁCIA VÝROBKU</w:t>
      </w:r>
    </w:p>
    <w:p w14:paraId="237DAB7E" w14:textId="77777777" w:rsidR="00F01112" w:rsidRPr="00E80C4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- Materiály, v ktorých je zabalený tento spotrebič,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sú uvedené v kolektívnom zbernom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a recyklačnom systéme. Pokiaľ zamýšľate</w:t>
      </w:r>
    </w:p>
    <w:p w14:paraId="2728BC58" w14:textId="77777777" w:rsidR="00F01112" w:rsidRPr="00E80C4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sa ich zbaviť, použite adekvátne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veřejné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kontajnery určené na recykláciu daného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materiálu.</w:t>
      </w:r>
    </w:p>
    <w:p w14:paraId="60CE3EF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- Výrobok neobsahuje koncentráty alebo látky,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ktoré by mohli byť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p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ovažované za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škodlivé pre životné prostredie.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</w:p>
    <w:p w14:paraId="6351FF50" w14:textId="77777777" w:rsidR="00F01112" w:rsidRDefault="000E22A7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noProof/>
          <w:color w:val="111111"/>
          <w:szCs w:val="16"/>
          <w:lang w:val="cs-CZ" w:eastAsia="en-US"/>
        </w:rPr>
        <w:object w:dxaOrig="1440" w:dyaOrig="1440" w14:anchorId="217D2718">
          <v:shape id="_x0000_s1034" type="#_x0000_t75" style="position:absolute;margin-left:13pt;margin-top:1.3pt;width:39.25pt;height:50.8pt;z-index:251658240;mso-position-horizontal-relative:text;mso-position-vertical-relative:text;mso-width-relative:page;mso-height-relative:page">
            <v:imagedata r:id="rId22" o:title=""/>
          </v:shape>
          <o:OLEObject Type="Embed" ProgID="CorelPHOTOPAINT.Image.14" ShapeID="_x0000_s1034" DrawAspect="Content" ObjectID="_1652266567" r:id="rId30"/>
        </w:object>
      </w:r>
    </w:p>
    <w:p w14:paraId="5BBC96BF" w14:textId="77777777" w:rsidR="00F01112" w:rsidRPr="00E80C4F" w:rsidRDefault="00F01112" w:rsidP="00F01112">
      <w:pPr>
        <w:suppressAutoHyphens w:val="0"/>
        <w:autoSpaceDE w:val="0"/>
        <w:autoSpaceDN w:val="0"/>
        <w:adjustRightInd w:val="0"/>
        <w:spacing w:before="0"/>
        <w:ind w:left="1416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Tento symbol znamená, že v prípade,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že spotrebič doslúžil svojmu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určeniu, je potrebné ho odovzdať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špecializovanom zbernom dvore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lastRenderedPageBreak/>
        <w:t>pre selektívny zber odpadu z elektrických a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elektronických zariadení (OEEZ).</w:t>
      </w:r>
    </w:p>
    <w:p w14:paraId="6CF012CC" w14:textId="77777777" w:rsidR="00F01112" w:rsidRDefault="000E22A7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>
        <w:rPr>
          <w:rFonts w:ascii="ArialMT" w:eastAsiaTheme="minorHAnsi" w:hAnsi="ArialMT" w:cs="ArialMT"/>
          <w:noProof/>
          <w:color w:val="111111"/>
          <w:szCs w:val="16"/>
          <w:lang w:val="cs-CZ" w:eastAsia="en-US"/>
        </w:rPr>
        <w:object w:dxaOrig="1440" w:dyaOrig="1440" w14:anchorId="59519491">
          <v:shape id="_x0000_s1035" type="#_x0000_t75" style="position:absolute;margin-left:11.7pt;margin-top:7.65pt;width:40.85pt;height:54.25pt;z-index:251659264;mso-position-horizontal-relative:text;mso-position-vertical-relative:text;mso-width-relative:page;mso-height-relative:page">
            <v:imagedata r:id="rId24" o:title=""/>
          </v:shape>
          <o:OLEObject Type="Embed" ProgID="CorelPHOTOPAINT.Image.14" ShapeID="_x0000_s1035" DrawAspect="Content" ObjectID="_1652266568" r:id="rId31"/>
        </w:object>
      </w:r>
    </w:p>
    <w:p w14:paraId="510E0E26" w14:textId="32529857" w:rsidR="00F01112" w:rsidRPr="00E80C4F" w:rsidRDefault="00F01112" w:rsidP="00F01112">
      <w:pPr>
        <w:suppressAutoHyphens w:val="0"/>
        <w:autoSpaceDE w:val="0"/>
        <w:autoSpaceDN w:val="0"/>
        <w:adjustRightInd w:val="0"/>
        <w:spacing w:before="0"/>
        <w:ind w:left="1416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Tento symbol označuje, že výrobok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môže mať vo vnútri batérie,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ktoré musia byť pred likvidáciou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najprv vybraté. Nezabudnite, že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batérie musia byť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o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dstránené do riadne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schválených kontajnerov. Nevyhadzujte ich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E80C4F">
        <w:rPr>
          <w:rFonts w:ascii="ArialMT" w:eastAsiaTheme="minorHAnsi" w:hAnsi="ArialMT" w:cs="ArialMT"/>
          <w:color w:val="111111"/>
          <w:szCs w:val="16"/>
          <w:lang w:val="cs-CZ" w:eastAsia="en-US"/>
        </w:rPr>
        <w:t>do ohňa.</w:t>
      </w:r>
    </w:p>
    <w:p w14:paraId="2341B354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</w:pPr>
    </w:p>
    <w:p w14:paraId="2A896A18" w14:textId="77777777" w:rsidR="00F01112" w:rsidRPr="00BE5A6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BE5A6F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AKO ODSTRÁNIŤ BATÉRIE ZO ZARIADENIA</w:t>
      </w:r>
    </w:p>
    <w:p w14:paraId="74B7E69E" w14:textId="77777777" w:rsidR="00F01112" w:rsidRPr="00BE5A6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- Pozor: Dôležité je, aby batérie boli úplne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vybité pred ich vybratím zo spotrebiča.</w:t>
      </w:r>
    </w:p>
    <w:p w14:paraId="4E173BAD" w14:textId="77777777" w:rsidR="00F01112" w:rsidRPr="00BE5A6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- Upozornenie: Pri vyberaní batérií musí byť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spotrebič odpojený od siete.</w:t>
      </w:r>
    </w:p>
    <w:p w14:paraId="6C59347C" w14:textId="77777777" w:rsidR="00F01112" w:rsidRPr="00BE5A6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BE5A6F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ODSTRÁNENIE BATÉRIÍ PRED KONCOM</w:t>
      </w:r>
      <w:r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 xml:space="preserve"> </w:t>
      </w:r>
      <w:r w:rsidRPr="00BE5A6F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ŽIVOTNOSTI SPOTREBIČA,</w:t>
      </w:r>
    </w:p>
    <w:p w14:paraId="353F74AE" w14:textId="77777777" w:rsidR="00F01112" w:rsidRPr="00BE5A6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</w:pPr>
      <w:r w:rsidRPr="00BE5A6F">
        <w:rPr>
          <w:rFonts w:ascii="ArialMT" w:eastAsiaTheme="minorHAnsi" w:hAnsi="ArialMT" w:cs="ArialMT"/>
          <w:b/>
          <w:bCs/>
          <w:color w:val="111111"/>
          <w:szCs w:val="16"/>
          <w:lang w:val="cs-CZ" w:eastAsia="en-US"/>
        </w:rPr>
        <w:t>POSTUPUJTE NASLEDOVNE:</w:t>
      </w:r>
    </w:p>
    <w:p w14:paraId="5E6C05F6" w14:textId="77777777" w:rsidR="00F01112" w:rsidRPr="00BE5A6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- Odstráňte kryt priestoru na batérie.</w:t>
      </w:r>
    </w:p>
    <w:p w14:paraId="712D8488" w14:textId="77777777" w:rsidR="00F01112" w:rsidRPr="00BE5A6F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- Vyberte batériu.</w:t>
      </w:r>
    </w:p>
    <w:p w14:paraId="7A425142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- Uzavrite kryt priestoru na batérie.</w:t>
      </w:r>
    </w:p>
    <w:p w14:paraId="5D345AEB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</w:p>
    <w:p w14:paraId="3C90D2A5" w14:textId="77777777" w:rsidR="00F01112" w:rsidRDefault="00F01112" w:rsidP="00F01112">
      <w:pPr>
        <w:suppressAutoHyphens w:val="0"/>
        <w:autoSpaceDE w:val="0"/>
        <w:autoSpaceDN w:val="0"/>
        <w:adjustRightInd w:val="0"/>
        <w:spacing w:before="0"/>
        <w:textAlignment w:val="auto"/>
        <w:rPr>
          <w:rFonts w:ascii="ArialMT" w:eastAsiaTheme="minorHAnsi" w:hAnsi="ArialMT" w:cs="ArialMT"/>
          <w:color w:val="111111"/>
          <w:szCs w:val="16"/>
          <w:lang w:val="cs-CZ" w:eastAsia="en-US"/>
        </w:rPr>
      </w:pP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Tento spotrebič je v súlade so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mernicou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20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06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/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95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/EÚ o Nízkom napätí, so 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S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mernicou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 xml:space="preserve"> 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20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0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4/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108</w:t>
      </w:r>
      <w:r w:rsidRPr="00BE5A6F">
        <w:rPr>
          <w:rFonts w:ascii="ArialMT" w:eastAsiaTheme="minorHAnsi" w:hAnsi="ArialMT" w:cs="ArialMT"/>
          <w:color w:val="111111"/>
          <w:szCs w:val="16"/>
          <w:lang w:val="cs-CZ" w:eastAsia="en-US"/>
        </w:rPr>
        <w:t>/EÚ o Elektromagnetickej kompatibilite</w:t>
      </w:r>
      <w:r>
        <w:rPr>
          <w:rFonts w:ascii="ArialMT" w:eastAsiaTheme="minorHAnsi" w:hAnsi="ArialMT" w:cs="ArialMT"/>
          <w:color w:val="111111"/>
          <w:szCs w:val="16"/>
          <w:lang w:val="cs-CZ" w:eastAsia="en-US"/>
        </w:rPr>
        <w:t>.</w:t>
      </w:r>
    </w:p>
    <w:p w14:paraId="5946C46D" w14:textId="0AEA68D6" w:rsidR="00F01112" w:rsidRDefault="00F01112" w:rsidP="00F01112">
      <w:pPr>
        <w:pStyle w:val="Default"/>
      </w:pPr>
    </w:p>
    <w:p w14:paraId="5DC4880C" w14:textId="2965D392" w:rsidR="00F01112" w:rsidRDefault="00F01112" w:rsidP="00F01112">
      <w:pPr>
        <w:pStyle w:val="Default"/>
      </w:pPr>
      <w:r>
        <w:object w:dxaOrig="7980" w:dyaOrig="2460" w14:anchorId="6C879B83">
          <v:shape id="_x0000_i1033" type="#_x0000_t75" style="width:193.5pt;height:60pt" o:ole="">
            <v:imagedata r:id="rId26" o:title=""/>
          </v:shape>
          <o:OLEObject Type="Embed" ProgID="CorelPHOTOPAINT.Image.14" ShapeID="_x0000_i1033" DrawAspect="Content" ObjectID="_1652266564" r:id="rId32"/>
        </w:object>
      </w:r>
    </w:p>
    <w:p w14:paraId="4D373B63" w14:textId="5AEE1FB4" w:rsidR="00F01112" w:rsidRDefault="00F01112" w:rsidP="00F01112">
      <w:pPr>
        <w:pStyle w:val="Default"/>
      </w:pPr>
    </w:p>
    <w:p w14:paraId="7C4314F4" w14:textId="77777777" w:rsidR="00F01112" w:rsidRDefault="00F01112" w:rsidP="00F01112">
      <w:pPr>
        <w:pStyle w:val="Default"/>
      </w:pPr>
    </w:p>
    <w:p w14:paraId="678EAC28" w14:textId="676F6467" w:rsidR="00F01112" w:rsidRDefault="00F01112" w:rsidP="00F01112">
      <w:pPr>
        <w:pStyle w:val="Default"/>
      </w:pPr>
    </w:p>
    <w:p w14:paraId="7EF1695B" w14:textId="77777777" w:rsidR="00F01112" w:rsidRDefault="00F01112" w:rsidP="003648D9">
      <w:pPr>
        <w:pStyle w:val="Pa05"/>
        <w:rPr>
          <w:rStyle w:val="A15"/>
          <w:sz w:val="16"/>
          <w:szCs w:val="16"/>
        </w:rPr>
      </w:pPr>
    </w:p>
    <w:sectPr w:rsidR="00F01112" w:rsidSect="00A220C2">
      <w:pgSz w:w="11907" w:h="16839" w:code="9"/>
      <w:pgMar w:top="567" w:right="567" w:bottom="567" w:left="567" w:header="567" w:footer="567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3B23C" w14:textId="77777777" w:rsidR="000E22A7" w:rsidRDefault="000E22A7" w:rsidP="0053224C">
      <w:r>
        <w:separator/>
      </w:r>
    </w:p>
  </w:endnote>
  <w:endnote w:type="continuationSeparator" w:id="0">
    <w:p w14:paraId="6B3BB98F" w14:textId="77777777" w:rsidR="000E22A7" w:rsidRDefault="000E22A7" w:rsidP="00532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FD23E" w14:textId="77777777" w:rsidR="000E22A7" w:rsidRDefault="000E22A7" w:rsidP="0053224C">
      <w:r>
        <w:separator/>
      </w:r>
    </w:p>
  </w:footnote>
  <w:footnote w:type="continuationSeparator" w:id="0">
    <w:p w14:paraId="5BB91BED" w14:textId="77777777" w:rsidR="000E22A7" w:rsidRDefault="000E22A7" w:rsidP="00532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256C8" w14:textId="77777777" w:rsidR="00545FE7" w:rsidRPr="00CA2F55" w:rsidRDefault="00545FE7" w:rsidP="00CA2F55">
    <w:pPr>
      <w:pStyle w:val="Zhlav"/>
      <w:tabs>
        <w:tab w:val="left" w:pos="6769"/>
      </w:tabs>
      <w:ind w:left="0"/>
      <w:rPr>
        <w:lang w:val="cs-CZ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DF046" w14:textId="77777777" w:rsidR="00545FE7" w:rsidRDefault="00545FE7" w:rsidP="001F2467">
    <w:pPr>
      <w:pStyle w:val="Zhlav"/>
    </w:pPr>
    <w:r>
      <w:rPr>
        <w:lang w:val="en-GB"/>
      </w:rPr>
      <w:t>CZECH</w:t>
    </w:r>
    <w:r>
      <w:tab/>
      <w:t xml:space="preserve"> </w:t>
    </w:r>
    <w:r>
      <w:tab/>
    </w:r>
    <w:r>
      <w:tab/>
    </w:r>
    <w:r>
      <w:tab/>
    </w:r>
    <w:r>
      <w:tab/>
    </w:r>
    <w:r>
      <w:tab/>
      <w:t>CZ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92968"/>
    <w:multiLevelType w:val="hybridMultilevel"/>
    <w:tmpl w:val="8D8E2B72"/>
    <w:lvl w:ilvl="0" w:tplc="90AA70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1754C"/>
    <w:multiLevelType w:val="hybridMultilevel"/>
    <w:tmpl w:val="6D6EB02A"/>
    <w:lvl w:ilvl="0" w:tplc="0ADACC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5528A"/>
    <w:multiLevelType w:val="hybridMultilevel"/>
    <w:tmpl w:val="3008ED8E"/>
    <w:lvl w:ilvl="0" w:tplc="0FE29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D6C7C"/>
    <w:multiLevelType w:val="hybridMultilevel"/>
    <w:tmpl w:val="246C87D6"/>
    <w:lvl w:ilvl="0" w:tplc="90AA70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9163F"/>
    <w:multiLevelType w:val="hybridMultilevel"/>
    <w:tmpl w:val="67F24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D00FF"/>
    <w:multiLevelType w:val="hybridMultilevel"/>
    <w:tmpl w:val="19BEEF50"/>
    <w:lvl w:ilvl="0" w:tplc="3A647ECE">
      <w:start w:val="18"/>
      <w:numFmt w:val="bullet"/>
      <w:lvlText w:val="-"/>
      <w:lvlJc w:val="left"/>
      <w:pPr>
        <w:ind w:left="720" w:hanging="360"/>
      </w:pPr>
      <w:rPr>
        <w:rFonts w:ascii="Arial,Bold" w:eastAsiaTheme="minorHAnsi" w:hAnsi="Arial,Bold" w:cs="Arial,Bold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77EA7"/>
    <w:multiLevelType w:val="hybridMultilevel"/>
    <w:tmpl w:val="61CE7EC2"/>
    <w:lvl w:ilvl="0" w:tplc="90AA70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C44830"/>
    <w:multiLevelType w:val="hybridMultilevel"/>
    <w:tmpl w:val="2488DED6"/>
    <w:lvl w:ilvl="0" w:tplc="90AA70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6318C"/>
    <w:multiLevelType w:val="hybridMultilevel"/>
    <w:tmpl w:val="FA402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05696"/>
    <w:multiLevelType w:val="hybridMultilevel"/>
    <w:tmpl w:val="A04E74F6"/>
    <w:lvl w:ilvl="0" w:tplc="D38299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2F507D"/>
    <w:multiLevelType w:val="hybridMultilevel"/>
    <w:tmpl w:val="E93095CC"/>
    <w:lvl w:ilvl="0" w:tplc="5464FE14">
      <w:numFmt w:val="bullet"/>
      <w:lvlText w:val="-"/>
      <w:lvlJc w:val="left"/>
      <w:pPr>
        <w:ind w:left="47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1">
    <w:nsid w:val="28F73F68"/>
    <w:multiLevelType w:val="hybridMultilevel"/>
    <w:tmpl w:val="AD644EB4"/>
    <w:lvl w:ilvl="0" w:tplc="6742C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605A9F"/>
    <w:multiLevelType w:val="multilevel"/>
    <w:tmpl w:val="7A7AF5F4"/>
    <w:styleLink w:val="Numerado"/>
    <w:lvl w:ilvl="0">
      <w:start w:val="1"/>
      <w:numFmt w:val="decimal"/>
      <w:pStyle w:val="ListaNumerada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37DB09CA"/>
    <w:multiLevelType w:val="hybridMultilevel"/>
    <w:tmpl w:val="D0D87A36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341D30"/>
    <w:multiLevelType w:val="hybridMultilevel"/>
    <w:tmpl w:val="11C647BE"/>
    <w:lvl w:ilvl="0" w:tplc="69463F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295E39"/>
    <w:multiLevelType w:val="hybridMultilevel"/>
    <w:tmpl w:val="5802BB12"/>
    <w:lvl w:ilvl="0" w:tplc="9E42EF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72A64"/>
    <w:multiLevelType w:val="hybridMultilevel"/>
    <w:tmpl w:val="7D5817A0"/>
    <w:lvl w:ilvl="0" w:tplc="C73033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C2AE2"/>
    <w:multiLevelType w:val="hybridMultilevel"/>
    <w:tmpl w:val="3E0A580C"/>
    <w:lvl w:ilvl="0" w:tplc="22A467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D0C62"/>
    <w:multiLevelType w:val="hybridMultilevel"/>
    <w:tmpl w:val="2F3C80DC"/>
    <w:lvl w:ilvl="0" w:tplc="36A85A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E5FEF"/>
    <w:multiLevelType w:val="hybridMultilevel"/>
    <w:tmpl w:val="3BFC8998"/>
    <w:lvl w:ilvl="0" w:tplc="A274C352">
      <w:start w:val="1"/>
      <w:numFmt w:val="bullet"/>
      <w:pStyle w:val="Textoa8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A30205"/>
    <w:multiLevelType w:val="hybridMultilevel"/>
    <w:tmpl w:val="20385D0A"/>
    <w:lvl w:ilvl="0" w:tplc="6E288A90">
      <w:start w:val="18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BF1DE5"/>
    <w:multiLevelType w:val="hybridMultilevel"/>
    <w:tmpl w:val="251AAEDC"/>
    <w:lvl w:ilvl="0" w:tplc="90AA70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B56B29"/>
    <w:multiLevelType w:val="hybridMultilevel"/>
    <w:tmpl w:val="B948A2FE"/>
    <w:lvl w:ilvl="0" w:tplc="90AA70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5C4D32"/>
    <w:multiLevelType w:val="hybridMultilevel"/>
    <w:tmpl w:val="68223EAC"/>
    <w:lvl w:ilvl="0" w:tplc="90AA70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F469BB"/>
    <w:multiLevelType w:val="hybridMultilevel"/>
    <w:tmpl w:val="176CCF22"/>
    <w:lvl w:ilvl="0" w:tplc="90AA70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F978D2"/>
    <w:multiLevelType w:val="hybridMultilevel"/>
    <w:tmpl w:val="279AA180"/>
    <w:lvl w:ilvl="0" w:tplc="4EC67AAA">
      <w:start w:val="1"/>
      <w:numFmt w:val="bullet"/>
      <w:pStyle w:val="Textoa12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3E3672"/>
    <w:multiLevelType w:val="hybridMultilevel"/>
    <w:tmpl w:val="7368B660"/>
    <w:lvl w:ilvl="0" w:tplc="58763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E70A57"/>
    <w:multiLevelType w:val="hybridMultilevel"/>
    <w:tmpl w:val="7908C7B6"/>
    <w:lvl w:ilvl="0" w:tplc="3D96F516">
      <w:start w:val="1"/>
      <w:numFmt w:val="bullet"/>
      <w:pStyle w:val="Textoa10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410E05"/>
    <w:multiLevelType w:val="hybridMultilevel"/>
    <w:tmpl w:val="BAFAAECA"/>
    <w:lvl w:ilvl="0" w:tplc="780249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D11A76"/>
    <w:multiLevelType w:val="hybridMultilevel"/>
    <w:tmpl w:val="FD44A78C"/>
    <w:lvl w:ilvl="0" w:tplc="8FC87B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280D2F"/>
    <w:multiLevelType w:val="hybridMultilevel"/>
    <w:tmpl w:val="0A12A294"/>
    <w:lvl w:ilvl="0" w:tplc="ADF2D376">
      <w:numFmt w:val="bullet"/>
      <w:lvlText w:val="-"/>
      <w:lvlJc w:val="left"/>
      <w:pPr>
        <w:ind w:left="4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1">
    <w:nsid w:val="7A3047EC"/>
    <w:multiLevelType w:val="hybridMultilevel"/>
    <w:tmpl w:val="389637C2"/>
    <w:lvl w:ilvl="0" w:tplc="21F28D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F53592"/>
    <w:multiLevelType w:val="hybridMultilevel"/>
    <w:tmpl w:val="7AF6A5AE"/>
    <w:lvl w:ilvl="0" w:tplc="80F6FA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19"/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6"/>
  </w:num>
  <w:num w:numId="20">
    <w:abstractNumId w:val="31"/>
  </w:num>
  <w:num w:numId="21">
    <w:abstractNumId w:val="4"/>
  </w:num>
  <w:num w:numId="22">
    <w:abstractNumId w:val="16"/>
  </w:num>
  <w:num w:numId="23">
    <w:abstractNumId w:val="7"/>
  </w:num>
  <w:num w:numId="24">
    <w:abstractNumId w:val="23"/>
  </w:num>
  <w:num w:numId="25">
    <w:abstractNumId w:val="22"/>
  </w:num>
  <w:num w:numId="26">
    <w:abstractNumId w:val="3"/>
  </w:num>
  <w:num w:numId="27">
    <w:abstractNumId w:val="21"/>
  </w:num>
  <w:num w:numId="28">
    <w:abstractNumId w:val="0"/>
  </w:num>
  <w:num w:numId="29">
    <w:abstractNumId w:val="24"/>
  </w:num>
  <w:num w:numId="30">
    <w:abstractNumId w:val="6"/>
  </w:num>
  <w:num w:numId="31">
    <w:abstractNumId w:val="17"/>
  </w:num>
  <w:num w:numId="32">
    <w:abstractNumId w:val="1"/>
  </w:num>
  <w:num w:numId="33">
    <w:abstractNumId w:val="18"/>
  </w:num>
  <w:num w:numId="34">
    <w:abstractNumId w:val="30"/>
  </w:num>
  <w:num w:numId="35">
    <w:abstractNumId w:val="28"/>
  </w:num>
  <w:num w:numId="36">
    <w:abstractNumId w:val="11"/>
  </w:num>
  <w:num w:numId="37">
    <w:abstractNumId w:val="29"/>
  </w:num>
  <w:num w:numId="38">
    <w:abstractNumId w:val="15"/>
  </w:num>
  <w:num w:numId="39">
    <w:abstractNumId w:val="9"/>
  </w:num>
  <w:num w:numId="40">
    <w:abstractNumId w:val="14"/>
  </w:num>
  <w:num w:numId="41">
    <w:abstractNumId w:val="2"/>
  </w:num>
  <w:num w:numId="42">
    <w:abstractNumId w:val="32"/>
  </w:num>
  <w:num w:numId="43">
    <w:abstractNumId w:val="10"/>
  </w:num>
  <w:num w:numId="44">
    <w:abstractNumId w:val="13"/>
  </w:num>
  <w:num w:numId="45">
    <w:abstractNumId w:val="5"/>
  </w:num>
  <w:num w:numId="46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mirrorMargins/>
  <w:hideSpellingError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drawingGridHorizontalSpacing w:val="80"/>
  <w:displayHorizontalDrawingGridEvery w:val="2"/>
  <w:characterSpacingControl w:val="doNotCompress"/>
  <w:hdrShapeDefaults>
    <o:shapedefaults v:ext="edit" spidmax="2049">
      <o:colormru v:ext="edit" colors="#58585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C1"/>
    <w:rsid w:val="00012BD8"/>
    <w:rsid w:val="00013FE9"/>
    <w:rsid w:val="00017E92"/>
    <w:rsid w:val="00020749"/>
    <w:rsid w:val="0003261D"/>
    <w:rsid w:val="00035857"/>
    <w:rsid w:val="0004040D"/>
    <w:rsid w:val="000623C2"/>
    <w:rsid w:val="0009334F"/>
    <w:rsid w:val="00093A2A"/>
    <w:rsid w:val="000A7DC3"/>
    <w:rsid w:val="000B5D43"/>
    <w:rsid w:val="000B6457"/>
    <w:rsid w:val="000B6A8C"/>
    <w:rsid w:val="000D2E4F"/>
    <w:rsid w:val="000D42CE"/>
    <w:rsid w:val="000E22A7"/>
    <w:rsid w:val="000E2612"/>
    <w:rsid w:val="000E538B"/>
    <w:rsid w:val="001008C8"/>
    <w:rsid w:val="0012602E"/>
    <w:rsid w:val="001312C9"/>
    <w:rsid w:val="0013687D"/>
    <w:rsid w:val="0015148E"/>
    <w:rsid w:val="001655C4"/>
    <w:rsid w:val="00174D95"/>
    <w:rsid w:val="00176C0F"/>
    <w:rsid w:val="001803AD"/>
    <w:rsid w:val="00185F5D"/>
    <w:rsid w:val="001924F8"/>
    <w:rsid w:val="00196680"/>
    <w:rsid w:val="001A1102"/>
    <w:rsid w:val="001C027A"/>
    <w:rsid w:val="001C0D7C"/>
    <w:rsid w:val="001C2EBC"/>
    <w:rsid w:val="001F2467"/>
    <w:rsid w:val="00206218"/>
    <w:rsid w:val="00221291"/>
    <w:rsid w:val="00236B35"/>
    <w:rsid w:val="0024419C"/>
    <w:rsid w:val="002607BC"/>
    <w:rsid w:val="0026794D"/>
    <w:rsid w:val="002855C8"/>
    <w:rsid w:val="002959A8"/>
    <w:rsid w:val="002B3D1C"/>
    <w:rsid w:val="002C40A4"/>
    <w:rsid w:val="002E789D"/>
    <w:rsid w:val="003012A9"/>
    <w:rsid w:val="00303978"/>
    <w:rsid w:val="00305350"/>
    <w:rsid w:val="003209C9"/>
    <w:rsid w:val="0033517F"/>
    <w:rsid w:val="00341BDB"/>
    <w:rsid w:val="003437E5"/>
    <w:rsid w:val="003442A4"/>
    <w:rsid w:val="00351116"/>
    <w:rsid w:val="003544F6"/>
    <w:rsid w:val="00362231"/>
    <w:rsid w:val="003648D9"/>
    <w:rsid w:val="00380B6A"/>
    <w:rsid w:val="00381F07"/>
    <w:rsid w:val="00387A76"/>
    <w:rsid w:val="00397909"/>
    <w:rsid w:val="003B1D3F"/>
    <w:rsid w:val="003D4B21"/>
    <w:rsid w:val="003F3D4D"/>
    <w:rsid w:val="00402988"/>
    <w:rsid w:val="00407968"/>
    <w:rsid w:val="00415E74"/>
    <w:rsid w:val="00454E15"/>
    <w:rsid w:val="00471D44"/>
    <w:rsid w:val="004E4CA9"/>
    <w:rsid w:val="004F3D09"/>
    <w:rsid w:val="004F4BEA"/>
    <w:rsid w:val="00500DA4"/>
    <w:rsid w:val="00501C52"/>
    <w:rsid w:val="00504846"/>
    <w:rsid w:val="00504BE0"/>
    <w:rsid w:val="005279CC"/>
    <w:rsid w:val="0053224C"/>
    <w:rsid w:val="0054364E"/>
    <w:rsid w:val="00545FE7"/>
    <w:rsid w:val="005550AC"/>
    <w:rsid w:val="005610B0"/>
    <w:rsid w:val="005804BF"/>
    <w:rsid w:val="0059339B"/>
    <w:rsid w:val="005D0578"/>
    <w:rsid w:val="005D21A3"/>
    <w:rsid w:val="005D4D37"/>
    <w:rsid w:val="005E036B"/>
    <w:rsid w:val="005E083A"/>
    <w:rsid w:val="0060095E"/>
    <w:rsid w:val="00603220"/>
    <w:rsid w:val="00611EC8"/>
    <w:rsid w:val="00624B35"/>
    <w:rsid w:val="006300B2"/>
    <w:rsid w:val="006439BE"/>
    <w:rsid w:val="00653B7D"/>
    <w:rsid w:val="00654B39"/>
    <w:rsid w:val="006578FF"/>
    <w:rsid w:val="00686D81"/>
    <w:rsid w:val="00692156"/>
    <w:rsid w:val="006A3843"/>
    <w:rsid w:val="006B3466"/>
    <w:rsid w:val="006B78EF"/>
    <w:rsid w:val="006C09D9"/>
    <w:rsid w:val="006C3278"/>
    <w:rsid w:val="006C64AB"/>
    <w:rsid w:val="006F5680"/>
    <w:rsid w:val="006F5D21"/>
    <w:rsid w:val="00700BD5"/>
    <w:rsid w:val="00702FD0"/>
    <w:rsid w:val="00703A54"/>
    <w:rsid w:val="007067DA"/>
    <w:rsid w:val="0071046D"/>
    <w:rsid w:val="00712D58"/>
    <w:rsid w:val="00721658"/>
    <w:rsid w:val="00734FD3"/>
    <w:rsid w:val="007445C9"/>
    <w:rsid w:val="00754E54"/>
    <w:rsid w:val="007575F3"/>
    <w:rsid w:val="00780741"/>
    <w:rsid w:val="0078795A"/>
    <w:rsid w:val="00787F5E"/>
    <w:rsid w:val="00794D67"/>
    <w:rsid w:val="007C54C1"/>
    <w:rsid w:val="007C67C5"/>
    <w:rsid w:val="007C697A"/>
    <w:rsid w:val="007C69FF"/>
    <w:rsid w:val="007C6A2D"/>
    <w:rsid w:val="007C7C28"/>
    <w:rsid w:val="007D2F32"/>
    <w:rsid w:val="007E4EBC"/>
    <w:rsid w:val="007F1461"/>
    <w:rsid w:val="007F30A6"/>
    <w:rsid w:val="008054E4"/>
    <w:rsid w:val="00814157"/>
    <w:rsid w:val="00827099"/>
    <w:rsid w:val="00834CBC"/>
    <w:rsid w:val="00834D37"/>
    <w:rsid w:val="0084300C"/>
    <w:rsid w:val="00845DFC"/>
    <w:rsid w:val="00850E0E"/>
    <w:rsid w:val="0086149F"/>
    <w:rsid w:val="00862C63"/>
    <w:rsid w:val="008903DC"/>
    <w:rsid w:val="008A01FE"/>
    <w:rsid w:val="008A1AAB"/>
    <w:rsid w:val="008A3B60"/>
    <w:rsid w:val="008B43A1"/>
    <w:rsid w:val="008C3D8E"/>
    <w:rsid w:val="008D379F"/>
    <w:rsid w:val="008E0009"/>
    <w:rsid w:val="008E54E6"/>
    <w:rsid w:val="008E6CEF"/>
    <w:rsid w:val="008F32F8"/>
    <w:rsid w:val="0090789F"/>
    <w:rsid w:val="00931C17"/>
    <w:rsid w:val="00932A61"/>
    <w:rsid w:val="0093370A"/>
    <w:rsid w:val="009348BB"/>
    <w:rsid w:val="00935711"/>
    <w:rsid w:val="009363EF"/>
    <w:rsid w:val="00947AF6"/>
    <w:rsid w:val="0095544B"/>
    <w:rsid w:val="00970292"/>
    <w:rsid w:val="00974A7F"/>
    <w:rsid w:val="0099534B"/>
    <w:rsid w:val="00997BAE"/>
    <w:rsid w:val="00997C8F"/>
    <w:rsid w:val="009A0590"/>
    <w:rsid w:val="009B2104"/>
    <w:rsid w:val="009C3961"/>
    <w:rsid w:val="009E04A9"/>
    <w:rsid w:val="009F60AA"/>
    <w:rsid w:val="00A1078E"/>
    <w:rsid w:val="00A220C2"/>
    <w:rsid w:val="00A504A6"/>
    <w:rsid w:val="00A508DA"/>
    <w:rsid w:val="00A5148A"/>
    <w:rsid w:val="00A65ACC"/>
    <w:rsid w:val="00A65D36"/>
    <w:rsid w:val="00A737BC"/>
    <w:rsid w:val="00A7687A"/>
    <w:rsid w:val="00A84608"/>
    <w:rsid w:val="00A91A16"/>
    <w:rsid w:val="00AA2EFD"/>
    <w:rsid w:val="00AC574A"/>
    <w:rsid w:val="00AE33A4"/>
    <w:rsid w:val="00B05515"/>
    <w:rsid w:val="00B2437A"/>
    <w:rsid w:val="00B24511"/>
    <w:rsid w:val="00B36416"/>
    <w:rsid w:val="00B4166F"/>
    <w:rsid w:val="00B41E6A"/>
    <w:rsid w:val="00B66DD1"/>
    <w:rsid w:val="00B77B2B"/>
    <w:rsid w:val="00B90C0E"/>
    <w:rsid w:val="00BA59CE"/>
    <w:rsid w:val="00BA627E"/>
    <w:rsid w:val="00BB0AD9"/>
    <w:rsid w:val="00BC30B5"/>
    <w:rsid w:val="00BD5A7D"/>
    <w:rsid w:val="00BE782F"/>
    <w:rsid w:val="00BF20B9"/>
    <w:rsid w:val="00BF22AE"/>
    <w:rsid w:val="00BF2EA4"/>
    <w:rsid w:val="00BF4477"/>
    <w:rsid w:val="00C0231E"/>
    <w:rsid w:val="00C03C00"/>
    <w:rsid w:val="00C17D41"/>
    <w:rsid w:val="00C33F91"/>
    <w:rsid w:val="00C34F18"/>
    <w:rsid w:val="00C35B18"/>
    <w:rsid w:val="00C373E3"/>
    <w:rsid w:val="00C51A85"/>
    <w:rsid w:val="00C52C68"/>
    <w:rsid w:val="00C54ED3"/>
    <w:rsid w:val="00C55440"/>
    <w:rsid w:val="00C57160"/>
    <w:rsid w:val="00C63E9A"/>
    <w:rsid w:val="00C83642"/>
    <w:rsid w:val="00C87232"/>
    <w:rsid w:val="00C90AA5"/>
    <w:rsid w:val="00CA1455"/>
    <w:rsid w:val="00CA2F55"/>
    <w:rsid w:val="00CB055B"/>
    <w:rsid w:val="00CB40B7"/>
    <w:rsid w:val="00CB771E"/>
    <w:rsid w:val="00CD2D6B"/>
    <w:rsid w:val="00CE144E"/>
    <w:rsid w:val="00CF5168"/>
    <w:rsid w:val="00D15780"/>
    <w:rsid w:val="00D16C82"/>
    <w:rsid w:val="00D171FE"/>
    <w:rsid w:val="00D363FF"/>
    <w:rsid w:val="00D4020D"/>
    <w:rsid w:val="00D40A8C"/>
    <w:rsid w:val="00D42190"/>
    <w:rsid w:val="00D44EA4"/>
    <w:rsid w:val="00D4663E"/>
    <w:rsid w:val="00D61B10"/>
    <w:rsid w:val="00D667CE"/>
    <w:rsid w:val="00D754DA"/>
    <w:rsid w:val="00D81741"/>
    <w:rsid w:val="00DB2222"/>
    <w:rsid w:val="00DB232B"/>
    <w:rsid w:val="00DB49AF"/>
    <w:rsid w:val="00DB7BAA"/>
    <w:rsid w:val="00DC0EEF"/>
    <w:rsid w:val="00DC7783"/>
    <w:rsid w:val="00E03560"/>
    <w:rsid w:val="00E121C8"/>
    <w:rsid w:val="00E168EF"/>
    <w:rsid w:val="00E16F70"/>
    <w:rsid w:val="00E17CC0"/>
    <w:rsid w:val="00E21CA4"/>
    <w:rsid w:val="00E300F1"/>
    <w:rsid w:val="00E532F1"/>
    <w:rsid w:val="00E67A38"/>
    <w:rsid w:val="00E837E0"/>
    <w:rsid w:val="00E962CE"/>
    <w:rsid w:val="00EA34E7"/>
    <w:rsid w:val="00EB5386"/>
    <w:rsid w:val="00EB6696"/>
    <w:rsid w:val="00EC2FC0"/>
    <w:rsid w:val="00ED5CA5"/>
    <w:rsid w:val="00EE7481"/>
    <w:rsid w:val="00EF3D8A"/>
    <w:rsid w:val="00F01112"/>
    <w:rsid w:val="00F0404C"/>
    <w:rsid w:val="00F22020"/>
    <w:rsid w:val="00F22CF4"/>
    <w:rsid w:val="00F23CE2"/>
    <w:rsid w:val="00F316CD"/>
    <w:rsid w:val="00F3740C"/>
    <w:rsid w:val="00F52659"/>
    <w:rsid w:val="00F7397B"/>
    <w:rsid w:val="00F964D4"/>
    <w:rsid w:val="00F96C16"/>
    <w:rsid w:val="00FC014F"/>
    <w:rsid w:val="00FD613C"/>
    <w:rsid w:val="00FF380E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8585a"/>
    </o:shapedefaults>
    <o:shapelayout v:ext="edit">
      <o:idmap v:ext="edit" data="1"/>
    </o:shapelayout>
  </w:shapeDefaults>
  <w:decimalSymbol w:val=","/>
  <w:listSeparator w:val=";"/>
  <w14:docId w14:val="015AFD87"/>
  <w15:docId w15:val="{27454D85-129F-417F-BCD3-4BBC84556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Reference" w:semiHidden="1"/>
    <w:lsdException w:name="Intense Reference" w:semiHidden="1"/>
    <w:lsdException w:name="Book Title" w:semiHidden="1"/>
    <w:lsdException w:name="Bibliography" w:semiHidden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41BDB"/>
    <w:pPr>
      <w:suppressAutoHyphens/>
      <w:spacing w:before="40" w:after="0" w:line="240" w:lineRule="auto"/>
      <w:textAlignment w:val="baseline"/>
    </w:pPr>
    <w:rPr>
      <w:rFonts w:eastAsia="Times New Roman" w:cs="Times New Roman"/>
      <w:sz w:val="16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semiHidden/>
    <w:qFormat/>
    <w:rsid w:val="007E4EBC"/>
    <w:pPr>
      <w:spacing w:before="300"/>
      <w:outlineLvl w:val="0"/>
    </w:pPr>
    <w:rPr>
      <w:rFonts w:ascii="Arial" w:hAnsi="Arial" w:cs="Arial"/>
      <w:b/>
      <w:bCs/>
      <w:caps/>
      <w:sz w:val="20"/>
      <w:szCs w:val="20"/>
    </w:rPr>
  </w:style>
  <w:style w:type="paragraph" w:styleId="Nadpis2">
    <w:name w:val="heading 2"/>
    <w:basedOn w:val="Normln"/>
    <w:next w:val="Textoa12"/>
    <w:link w:val="Nadpis2Char"/>
    <w:uiPriority w:val="9"/>
    <w:semiHidden/>
    <w:qFormat/>
    <w:rsid w:val="00DB49AF"/>
    <w:pPr>
      <w:pageBreakBefore/>
      <w:spacing w:before="400"/>
      <w:outlineLvl w:val="1"/>
    </w:pPr>
    <w:rPr>
      <w:rFonts w:ascii="Arial" w:hAnsi="Arial" w:cs="Arial"/>
      <w:b/>
      <w:bCs/>
      <w:caps/>
      <w:sz w:val="24"/>
    </w:rPr>
  </w:style>
  <w:style w:type="paragraph" w:styleId="Nadpis3">
    <w:name w:val="heading 3"/>
    <w:basedOn w:val="Normln"/>
    <w:link w:val="Nadpis3Char"/>
    <w:uiPriority w:val="9"/>
    <w:semiHidden/>
    <w:qFormat/>
    <w:rsid w:val="00DB49AF"/>
    <w:pPr>
      <w:spacing w:before="100"/>
      <w:outlineLvl w:val="2"/>
    </w:pPr>
    <w:rPr>
      <w:rFonts w:ascii="Arial" w:hAnsi="Arial" w:cs="Arial"/>
      <w:b/>
      <w:caps/>
      <w:szCs w:val="16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862C63"/>
    <w:pPr>
      <w:spacing w:before="60"/>
      <w:outlineLvl w:val="3"/>
    </w:pPr>
    <w:rPr>
      <w:rFonts w:ascii="Arial" w:hAnsi="Arial" w:cs="Arial"/>
      <w:b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22CF4"/>
    <w:pPr>
      <w:pBdr>
        <w:top w:val="single" w:sz="2" w:space="3" w:color="595959" w:themeColor="text1" w:themeTint="A6"/>
        <w:left w:val="single" w:sz="2" w:space="14" w:color="595959" w:themeColor="text1" w:themeTint="A6"/>
        <w:bottom w:val="single" w:sz="2" w:space="3" w:color="595959" w:themeColor="text1" w:themeTint="A6"/>
        <w:right w:val="single" w:sz="2" w:space="14" w:color="595959" w:themeColor="text1" w:themeTint="A6"/>
      </w:pBdr>
      <w:shd w:val="clear" w:color="auto" w:fill="595959" w:themeFill="text1" w:themeFillTint="A6"/>
      <w:tabs>
        <w:tab w:val="right" w:pos="7002"/>
      </w:tabs>
      <w:spacing w:before="0"/>
      <w:ind w:left="284" w:right="284"/>
    </w:pPr>
    <w:rPr>
      <w:b/>
      <w:color w:val="FFFFFF" w:themeColor="background1"/>
    </w:rPr>
  </w:style>
  <w:style w:type="character" w:customStyle="1" w:styleId="ZhlavChar">
    <w:name w:val="Záhlaví Char"/>
    <w:basedOn w:val="Standardnpsmoodstavce"/>
    <w:link w:val="Zhlav"/>
    <w:uiPriority w:val="99"/>
    <w:rsid w:val="00F22CF4"/>
    <w:rPr>
      <w:rFonts w:eastAsia="Times New Roman" w:cs="Times New Roman"/>
      <w:b/>
      <w:color w:val="FFFFFF" w:themeColor="background1"/>
      <w:sz w:val="16"/>
      <w:szCs w:val="24"/>
      <w:shd w:val="clear" w:color="auto" w:fill="595959" w:themeFill="text1" w:themeFillTint="A6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53224C"/>
    <w:pPr>
      <w:tabs>
        <w:tab w:val="center" w:pos="4252"/>
        <w:tab w:val="right" w:pos="8504"/>
      </w:tabs>
    </w:pPr>
  </w:style>
  <w:style w:type="character" w:customStyle="1" w:styleId="ZpatChar">
    <w:name w:val="Zápatí Char"/>
    <w:basedOn w:val="Standardnpsmoodstavce"/>
    <w:link w:val="Zpat"/>
    <w:uiPriority w:val="99"/>
    <w:rsid w:val="0053224C"/>
  </w:style>
  <w:style w:type="character" w:customStyle="1" w:styleId="Nadpis3Char">
    <w:name w:val="Nadpis 3 Char"/>
    <w:basedOn w:val="Standardnpsmoodstavce"/>
    <w:link w:val="Nadpis3"/>
    <w:uiPriority w:val="9"/>
    <w:semiHidden/>
    <w:rsid w:val="00BF2EA4"/>
    <w:rPr>
      <w:rFonts w:ascii="Arial" w:eastAsia="Times New Roman" w:hAnsi="Arial" w:cs="Arial"/>
      <w:b/>
      <w:caps/>
      <w:sz w:val="16"/>
      <w:szCs w:val="16"/>
      <w:lang w:eastAsia="ar-SA"/>
    </w:rPr>
  </w:style>
  <w:style w:type="paragraph" w:customStyle="1" w:styleId="Imagen">
    <w:name w:val="Imagen"/>
    <w:basedOn w:val="Normln"/>
    <w:uiPriority w:val="8"/>
    <w:rsid w:val="00F22CF4"/>
    <w:pPr>
      <w:spacing w:before="60" w:after="60"/>
      <w:jc w:val="center"/>
    </w:pPr>
    <w:rPr>
      <w:rFonts w:ascii="Arial" w:hAnsi="Arial" w:cs="Arial"/>
      <w:szCs w:val="1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933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s-ES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9334F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tuloa12">
    <w:name w:val="Título a 12"/>
    <w:basedOn w:val="Nadpis2"/>
    <w:uiPriority w:val="4"/>
    <w:qFormat/>
    <w:rsid w:val="00C51A85"/>
    <w:pPr>
      <w:pageBreakBefore w:val="0"/>
    </w:pPr>
    <w:rPr>
      <w:spacing w:val="-10"/>
    </w:rPr>
  </w:style>
  <w:style w:type="table" w:styleId="Mkatabulky">
    <w:name w:val="Table Grid"/>
    <w:basedOn w:val="Normlntabulka"/>
    <w:uiPriority w:val="59"/>
    <w:rsid w:val="00D17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C027A"/>
    <w:rPr>
      <w:rFonts w:ascii="Tahoma" w:hAnsi="Tahoma" w:cs="Tahoma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027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62231"/>
    <w:rPr>
      <w:rFonts w:ascii="Arial" w:eastAsia="Times New Roman" w:hAnsi="Arial" w:cs="Arial"/>
      <w:b/>
      <w:sz w:val="16"/>
      <w:szCs w:val="16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BF2EA4"/>
    <w:rPr>
      <w:rFonts w:ascii="Arial" w:eastAsia="Times New Roman" w:hAnsi="Arial" w:cs="Arial"/>
      <w:b/>
      <w:bCs/>
      <w:caps/>
      <w:sz w:val="20"/>
      <w:szCs w:val="20"/>
      <w:lang w:eastAsia="ar-SA"/>
    </w:rPr>
  </w:style>
  <w:style w:type="character" w:customStyle="1" w:styleId="Negrita">
    <w:name w:val="Negrita"/>
    <w:basedOn w:val="Standardnpsmoodstavce"/>
    <w:uiPriority w:val="9"/>
    <w:qFormat/>
    <w:rsid w:val="00862C63"/>
    <w:rPr>
      <w:b/>
      <w:bCs/>
    </w:rPr>
  </w:style>
  <w:style w:type="paragraph" w:customStyle="1" w:styleId="ListaNumerada">
    <w:name w:val="Lista Numerada"/>
    <w:basedOn w:val="Normln"/>
    <w:uiPriority w:val="7"/>
    <w:rsid w:val="00CB055B"/>
    <w:pPr>
      <w:numPr>
        <w:numId w:val="4"/>
      </w:numPr>
      <w:suppressAutoHyphens w:val="0"/>
      <w:spacing w:before="60"/>
      <w:contextualSpacing/>
      <w:textAlignment w:val="auto"/>
    </w:pPr>
    <w:rPr>
      <w:rFonts w:ascii="Arial" w:eastAsia="Calibri" w:hAnsi="Arial" w:cs="Arial"/>
      <w:szCs w:val="16"/>
      <w:lang w:eastAsia="es-E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F2EA4"/>
    <w:rPr>
      <w:rFonts w:ascii="Arial" w:eastAsia="Times New Roman" w:hAnsi="Arial" w:cs="Arial"/>
      <w:b/>
      <w:bCs/>
      <w:caps/>
      <w:sz w:val="24"/>
      <w:szCs w:val="24"/>
      <w:lang w:eastAsia="ar-SA"/>
    </w:rPr>
  </w:style>
  <w:style w:type="paragraph" w:customStyle="1" w:styleId="Textoa10">
    <w:name w:val="Texto a 10"/>
    <w:basedOn w:val="Normln"/>
    <w:uiPriority w:val="3"/>
    <w:qFormat/>
    <w:rsid w:val="00862C63"/>
    <w:pPr>
      <w:numPr>
        <w:numId w:val="1"/>
      </w:numPr>
      <w:ind w:left="113" w:hanging="113"/>
    </w:pPr>
    <w:rPr>
      <w:rFonts w:ascii="Arial" w:hAnsi="Arial" w:cs="Arial"/>
      <w:sz w:val="20"/>
      <w:szCs w:val="20"/>
    </w:rPr>
  </w:style>
  <w:style w:type="paragraph" w:customStyle="1" w:styleId="Textoa12">
    <w:name w:val="Texto a 12"/>
    <w:basedOn w:val="Normln"/>
    <w:uiPriority w:val="5"/>
    <w:qFormat/>
    <w:rsid w:val="00700BD5"/>
    <w:pPr>
      <w:numPr>
        <w:numId w:val="2"/>
      </w:numPr>
      <w:spacing w:after="60"/>
      <w:ind w:left="113" w:hanging="113"/>
    </w:pPr>
    <w:rPr>
      <w:spacing w:val="-10"/>
      <w:w w:val="85"/>
      <w:sz w:val="24"/>
    </w:rPr>
  </w:style>
  <w:style w:type="paragraph" w:customStyle="1" w:styleId="Ttuloa10">
    <w:name w:val="Título a 10"/>
    <w:basedOn w:val="Nadpis1"/>
    <w:uiPriority w:val="2"/>
    <w:qFormat/>
    <w:rsid w:val="00362231"/>
  </w:style>
  <w:style w:type="paragraph" w:customStyle="1" w:styleId="Ttuloa8">
    <w:name w:val="Título a 8"/>
    <w:basedOn w:val="Nadpis3"/>
    <w:qFormat/>
    <w:rsid w:val="00362231"/>
  </w:style>
  <w:style w:type="paragraph" w:customStyle="1" w:styleId="Textoa8-Subttulo">
    <w:name w:val="Texto a 8 - Subtítulo"/>
    <w:basedOn w:val="Nadpis4"/>
    <w:uiPriority w:val="1"/>
    <w:qFormat/>
    <w:rsid w:val="00362231"/>
  </w:style>
  <w:style w:type="paragraph" w:customStyle="1" w:styleId="Textoa8">
    <w:name w:val="Texto a 8"/>
    <w:basedOn w:val="Normln"/>
    <w:uiPriority w:val="1"/>
    <w:qFormat/>
    <w:rsid w:val="00624B35"/>
    <w:pPr>
      <w:numPr>
        <w:numId w:val="3"/>
      </w:numPr>
      <w:ind w:left="113" w:hanging="113"/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D42190"/>
    <w:rPr>
      <w:rFonts w:ascii="Tahoma" w:hAnsi="Tahoma" w:cs="Tahoma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D42190"/>
    <w:rPr>
      <w:rFonts w:ascii="Tahoma" w:eastAsia="Times New Roman" w:hAnsi="Tahoma" w:cs="Tahoma"/>
      <w:sz w:val="16"/>
      <w:szCs w:val="16"/>
      <w:lang w:eastAsia="ar-SA"/>
    </w:rPr>
  </w:style>
  <w:style w:type="numbering" w:customStyle="1" w:styleId="Numerado">
    <w:name w:val="Numerado"/>
    <w:uiPriority w:val="99"/>
    <w:rsid w:val="00BF2EA4"/>
    <w:pPr>
      <w:numPr>
        <w:numId w:val="4"/>
      </w:numPr>
    </w:pPr>
  </w:style>
  <w:style w:type="character" w:customStyle="1" w:styleId="WW-Absatz-Standardschriftart11111111111111">
    <w:name w:val="WW-Absatz-Standardschriftart11111111111111"/>
    <w:rsid w:val="000E538B"/>
  </w:style>
  <w:style w:type="paragraph" w:styleId="Odstavecseseznamem">
    <w:name w:val="List Paragraph"/>
    <w:basedOn w:val="Normln"/>
    <w:uiPriority w:val="34"/>
    <w:semiHidden/>
    <w:qFormat/>
    <w:rsid w:val="00CD2D6B"/>
    <w:pPr>
      <w:ind w:left="720"/>
      <w:contextualSpacing/>
    </w:pPr>
  </w:style>
  <w:style w:type="character" w:customStyle="1" w:styleId="WW-Absatz-Standardschriftart111111111111111">
    <w:name w:val="WW-Absatz-Standardschriftart111111111111111"/>
    <w:rsid w:val="00CD2D6B"/>
  </w:style>
  <w:style w:type="character" w:customStyle="1" w:styleId="WW-Absatz-Standardschriftart11111111111111111">
    <w:name w:val="WW-Absatz-Standardschriftart11111111111111111"/>
    <w:rsid w:val="00CE144E"/>
  </w:style>
  <w:style w:type="character" w:styleId="Hypertextovodkaz">
    <w:name w:val="Hyperlink"/>
    <w:basedOn w:val="Standardnpsmoodstavce"/>
    <w:uiPriority w:val="99"/>
    <w:unhideWhenUsed/>
    <w:rsid w:val="00CF5168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F5168"/>
    <w:rPr>
      <w:color w:val="605E5C"/>
      <w:shd w:val="clear" w:color="auto" w:fill="E1DFDD"/>
    </w:rPr>
  </w:style>
  <w:style w:type="paragraph" w:customStyle="1" w:styleId="Default">
    <w:name w:val="Default"/>
    <w:rsid w:val="003648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cs-CZ"/>
    </w:rPr>
  </w:style>
  <w:style w:type="paragraph" w:customStyle="1" w:styleId="Pa05">
    <w:name w:val="Pa0+5"/>
    <w:basedOn w:val="Default"/>
    <w:next w:val="Default"/>
    <w:uiPriority w:val="99"/>
    <w:rsid w:val="003648D9"/>
    <w:pPr>
      <w:spacing w:line="241" w:lineRule="atLeast"/>
    </w:pPr>
    <w:rPr>
      <w:color w:val="auto"/>
    </w:rPr>
  </w:style>
  <w:style w:type="character" w:customStyle="1" w:styleId="A15">
    <w:name w:val="A1+5"/>
    <w:uiPriority w:val="99"/>
    <w:rsid w:val="003648D9"/>
    <w:rPr>
      <w:b/>
      <w:bCs/>
      <w:color w:val="000000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9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8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4528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51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7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03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oleObject" Target="embeddings/oleObject8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pn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png"/><Relationship Id="rId32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Tema de Office">
  <a:themeElements>
    <a:clrScheme name="Taurus">
      <a:dk1>
        <a:sysClr val="windowText" lastClr="000000"/>
      </a:dk1>
      <a:lt1>
        <a:sysClr val="window" lastClr="FFFFFF"/>
      </a:lt1>
      <a:dk2>
        <a:srgbClr val="00B0F0"/>
      </a:dk2>
      <a:lt2>
        <a:srgbClr val="0070C0"/>
      </a:lt2>
      <a:accent1>
        <a:srgbClr val="92D050"/>
      </a:accent1>
      <a:accent2>
        <a:srgbClr val="00B050"/>
      </a:accent2>
      <a:accent3>
        <a:srgbClr val="FFC000"/>
      </a:accent3>
      <a:accent4>
        <a:srgbClr val="FF0000"/>
      </a:accent4>
      <a:accent5>
        <a:srgbClr val="C00000"/>
      </a:accent5>
      <a:accent6>
        <a:srgbClr val="7030A0"/>
      </a:accent6>
      <a:hlink>
        <a:srgbClr val="0000FF"/>
      </a:hlink>
      <a:folHlink>
        <a:srgbClr val="800080"/>
      </a:folHlink>
    </a:clrScheme>
    <a:fontScheme name="Full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15096-4E0A-4838-88EC-3B9259E62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3332</Words>
  <Characters>19661</Characters>
  <Application>Microsoft Office Word</Application>
  <DocSecurity>0</DocSecurity>
  <Lines>163</Lines>
  <Paragraphs>45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Practiques</dc:creator>
  <cp:keywords/>
  <dc:description/>
  <cp:lastModifiedBy>Lukáš Šindelář</cp:lastModifiedBy>
  <cp:revision>2</cp:revision>
  <cp:lastPrinted>2020-03-13T08:43:00Z</cp:lastPrinted>
  <dcterms:created xsi:type="dcterms:W3CDTF">2020-05-29T12:09:00Z</dcterms:created>
  <dcterms:modified xsi:type="dcterms:W3CDTF">2020-05-29T12:09:00Z</dcterms:modified>
</cp:coreProperties>
</file>