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FD" w:rsidRDefault="0053670B" w:rsidP="00AA2EFD">
      <w:pPr>
        <w:jc w:val="center"/>
        <w:rPr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w:drawing>
          <wp:inline distT="0" distB="0" distL="0" distR="0">
            <wp:extent cx="6269127" cy="88668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850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325" cy="890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A2235F" w:rsidRDefault="0053670B" w:rsidP="00AA2EFD">
      <w:pPr>
        <w:jc w:val="center"/>
        <w:rPr>
          <w:lang w:val="cs-CZ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6247181" cy="8835822"/>
            <wp:effectExtent l="0" t="0" r="127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850_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490" cy="88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53670B" w:rsidRDefault="0053670B" w:rsidP="00AA2EFD">
      <w:pPr>
        <w:jc w:val="center"/>
        <w:rPr>
          <w:lang w:val="cs-CZ"/>
        </w:rPr>
      </w:pPr>
    </w:p>
    <w:p w:rsidR="0053670B" w:rsidRDefault="0053670B" w:rsidP="00AA2EFD">
      <w:pPr>
        <w:jc w:val="center"/>
        <w:rPr>
          <w:lang w:val="cs-CZ"/>
        </w:rPr>
      </w:pPr>
    </w:p>
    <w:p w:rsidR="0053670B" w:rsidRDefault="0053670B" w:rsidP="00AA2EFD">
      <w:pPr>
        <w:jc w:val="center"/>
        <w:rPr>
          <w:lang w:val="cs-CZ"/>
        </w:rPr>
      </w:pPr>
    </w:p>
    <w:p w:rsidR="0053670B" w:rsidRDefault="0053670B" w:rsidP="00AA2EFD">
      <w:pPr>
        <w:jc w:val="center"/>
        <w:rPr>
          <w:lang w:val="cs-CZ"/>
        </w:rPr>
      </w:pPr>
    </w:p>
    <w:p w:rsidR="0053670B" w:rsidRPr="007445C9" w:rsidRDefault="0053670B" w:rsidP="00AA2EFD">
      <w:pPr>
        <w:jc w:val="center"/>
        <w:rPr>
          <w:lang w:val="cs-CZ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6254496" cy="884616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850_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083" cy="886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FD" w:rsidRPr="007445C9" w:rsidRDefault="00AA2EFD" w:rsidP="00305350">
      <w:pPr>
        <w:rPr>
          <w:lang w:val="cs-CZ"/>
        </w:rPr>
      </w:pPr>
    </w:p>
    <w:p w:rsidR="0003261D" w:rsidRPr="007445C9" w:rsidRDefault="0003261D" w:rsidP="00305350">
      <w:pPr>
        <w:rPr>
          <w:lang w:val="cs-CZ"/>
        </w:rPr>
      </w:pPr>
    </w:p>
    <w:p w:rsidR="0003261D" w:rsidRPr="007445C9" w:rsidRDefault="0003261D" w:rsidP="00305350">
      <w:pPr>
        <w:rPr>
          <w:lang w:val="cs-CZ"/>
        </w:rPr>
        <w:sectPr w:rsidR="0003261D" w:rsidRPr="007445C9" w:rsidSect="00A220C2">
          <w:headerReference w:type="default" r:id="rId11"/>
          <w:headerReference w:type="first" r:id="rId12"/>
          <w:pgSz w:w="11907" w:h="16839" w:code="9"/>
          <w:pgMar w:top="992" w:right="567" w:bottom="567" w:left="567" w:header="567" w:footer="567" w:gutter="0"/>
          <w:cols w:space="227"/>
          <w:titlePg/>
          <w:docGrid w:linePitch="360"/>
        </w:sectPr>
      </w:pPr>
    </w:p>
    <w:p w:rsidR="00D70CAC" w:rsidRPr="00C232C6" w:rsidRDefault="00EF5395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lastRenderedPageBreak/>
        <w:t>Evaporační ochlazovač vzduchu</w:t>
      </w:r>
    </w:p>
    <w:p w:rsidR="00D70CAC" w:rsidRPr="00C232C6" w:rsidRDefault="00EF5395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R </w:t>
      </w:r>
      <w:r w:rsidR="00C27E92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850</w:t>
      </w:r>
    </w:p>
    <w:p w:rsidR="00D70CAC" w:rsidRPr="00C232C6" w:rsidRDefault="00D70CAC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D70CAC" w:rsidRPr="00C232C6" w:rsidRDefault="00A56125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POPIS</w:t>
      </w:r>
    </w:p>
    <w:p w:rsidR="00D70CAC" w:rsidRPr="00C232C6" w:rsidRDefault="00D70CAC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A </w:t>
      </w:r>
      <w:r w:rsidR="00AE4F99"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Výstup vzduchu</w:t>
      </w:r>
    </w:p>
    <w:p w:rsidR="00E16B68" w:rsidRDefault="00D70CAC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B </w:t>
      </w:r>
      <w:r w:rsidR="00AE4F99"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Kolečka</w:t>
      </w:r>
    </w:p>
    <w:p w:rsidR="00C27E92" w:rsidRPr="00C232C6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C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Místo pro uložení dálkového ovladače</w:t>
      </w:r>
    </w:p>
    <w:p w:rsidR="00AE4F99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D</w:t>
      </w:r>
      <w:r w:rsidR="00AE4F99"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Vodní zásobník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E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Přijímač signálu dálkového ovladače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F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Vypínač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G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Volič rychlosti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H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Volič průtoku vzduchu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I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Režim „Normál“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J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Režim „Vánek“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K 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Režim „Noc“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L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Časovač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M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Oscilace lamel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N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Osvěžování / Zvlhčování</w:t>
      </w:r>
    </w:p>
    <w:p w:rsid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Ochlazovací kontejnery</w:t>
      </w:r>
    </w:p>
    <w:p w:rsidR="00C27E92" w:rsidRPr="00C27E92" w:rsidRDefault="00C27E92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7E92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DÁLKOVÝ OVLADAČ</w:t>
      </w:r>
    </w:p>
    <w:p w:rsidR="00C27E92" w:rsidRPr="00C27E92" w:rsidRDefault="00C27E92" w:rsidP="00C27E92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7E92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a)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C27E92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Vypínač</w:t>
      </w:r>
    </w:p>
    <w:p w:rsidR="00C27E92" w:rsidRDefault="00C27E92" w:rsidP="00C27E92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7E92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b)</w:t>
      </w:r>
      <w:r w:rsidRPr="00C27E92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Volič průtoku vzduchu</w:t>
      </w:r>
    </w:p>
    <w:p w:rsidR="00C27E92" w:rsidRDefault="00743707" w:rsidP="00C27E92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c)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Volič rychlosti</w:t>
      </w:r>
    </w:p>
    <w:p w:rsidR="00743707" w:rsidRDefault="00743707" w:rsidP="00C27E92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d)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Oscilace lamel</w:t>
      </w:r>
    </w:p>
    <w:p w:rsidR="00743707" w:rsidRDefault="00743707" w:rsidP="00C27E92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e)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Osvěžování / Zvlhčování</w:t>
      </w:r>
    </w:p>
    <w:p w:rsidR="00743707" w:rsidRDefault="00743707" w:rsidP="00C27E92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f)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Časovač</w:t>
      </w:r>
    </w:p>
    <w:p w:rsidR="00743707" w:rsidRDefault="00743707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AE4F99" w:rsidRPr="00C232C6" w:rsidRDefault="00AE4F99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Pokud model vašeho spotřebiče nemá příslušenství popsané výše, můžete jej také zakoupit samostatně od servisního střediska.</w:t>
      </w:r>
    </w:p>
    <w:p w:rsidR="00AE4F99" w:rsidRPr="00C232C6" w:rsidRDefault="00AE4F99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D70CAC" w:rsidRPr="00C232C6" w:rsidRDefault="00D70CAC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OBSLUHA A PÉČE</w:t>
      </w:r>
    </w:p>
    <w:p w:rsidR="00EC3EA1" w:rsidRPr="00C232C6" w:rsidRDefault="00EC3EA1" w:rsidP="00EC3EA1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Před každým použitím přístroje úplně rozviňte síťový kabel.</w:t>
      </w:r>
    </w:p>
    <w:p w:rsidR="00EC3EA1" w:rsidRPr="00C232C6" w:rsidRDefault="00E26022" w:rsidP="00EC3EA1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 xml:space="preserve">Nepoužívejte spotřebič bez správně nainstalovaného </w:t>
      </w:r>
      <w:r w:rsidR="00CD4003" w:rsidRPr="00C232C6">
        <w:rPr>
          <w:rFonts w:eastAsiaTheme="minorHAnsi"/>
          <w:sz w:val="18"/>
          <w:szCs w:val="28"/>
          <w:lang w:val="cs-CZ" w:eastAsia="en-US"/>
        </w:rPr>
        <w:t>příslušenství</w:t>
      </w:r>
      <w:r w:rsidRPr="00C232C6">
        <w:rPr>
          <w:rFonts w:eastAsiaTheme="minorHAnsi"/>
          <w:sz w:val="18"/>
          <w:szCs w:val="28"/>
          <w:lang w:val="cs-CZ" w:eastAsia="en-US"/>
        </w:rPr>
        <w:t>.</w:t>
      </w:r>
    </w:p>
    <w:p w:rsidR="00E26022" w:rsidRPr="00C232C6" w:rsidRDefault="00E26022" w:rsidP="00E26022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Spotřebič nepoužívejte, nepracuje-li vypínač On/off správně.</w:t>
      </w:r>
    </w:p>
    <w:p w:rsidR="00CD4003" w:rsidRPr="00C232C6" w:rsidRDefault="00CD4003" w:rsidP="00E26022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Pokud je spotřebič překlopený, nepoužívejte jej.</w:t>
      </w:r>
    </w:p>
    <w:p w:rsidR="00E26022" w:rsidRPr="00C232C6" w:rsidRDefault="00E26022" w:rsidP="00E26022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Vždy spotřebič odpojte z elektrické sítě, když není používán, nebo před jeho údržbou. </w:t>
      </w:r>
    </w:p>
    <w:p w:rsidR="00AB4C00" w:rsidRPr="00C232C6" w:rsidRDefault="00AB4C00" w:rsidP="00AB4C00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Uchovávejte spotřebič mimo dosah dětí a/nebo osob se sníženými psychickými, senzorickými nebo mentálními schopnostmi, nebo s nedo-statkem zkušeností a znalostí. </w:t>
      </w:r>
    </w:p>
    <w:p w:rsidR="00AB4C00" w:rsidRPr="00C232C6" w:rsidRDefault="00AB4C00" w:rsidP="00AB4C00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Zajistěte, aby prach, nečistoty nebo jiné cizí objekty neblokovaly výstup vzduchu.</w:t>
      </w:r>
    </w:p>
    <w:p w:rsidR="00787EFA" w:rsidRPr="00C232C6" w:rsidRDefault="00787EFA" w:rsidP="00A867D3">
      <w:pPr>
        <w:pStyle w:val="Textoa8"/>
        <w:suppressAutoHyphens w:val="0"/>
        <w:autoSpaceDE w:val="0"/>
        <w:autoSpaceDN w:val="0"/>
        <w:adjustRightInd w:val="0"/>
        <w:spacing w:before="0"/>
        <w:textAlignment w:val="auto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Nikdy nenechávejte spotřebič připojený a bez dozoru, pokud se nepoužívá. To šetří</w:t>
      </w:r>
      <w:r w:rsidR="00743707">
        <w:rPr>
          <w:sz w:val="18"/>
          <w:szCs w:val="28"/>
          <w:lang w:val="cs-CZ"/>
        </w:rPr>
        <w:t xml:space="preserve"> </w:t>
      </w:r>
      <w:r w:rsidRPr="00C232C6">
        <w:rPr>
          <w:sz w:val="18"/>
          <w:szCs w:val="28"/>
          <w:lang w:val="cs-CZ"/>
        </w:rPr>
        <w:t>energii a prodlužuje životnost spotřebiče.</w:t>
      </w:r>
    </w:p>
    <w:p w:rsidR="00A56125" w:rsidRPr="00C232C6" w:rsidRDefault="00A56125" w:rsidP="005B2777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5B2777" w:rsidRPr="00C232C6" w:rsidRDefault="00CD4003" w:rsidP="005B2777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lastRenderedPageBreak/>
        <w:t>INSTALACE</w:t>
      </w:r>
    </w:p>
    <w:p w:rsidR="005B2777" w:rsidRPr="00C232C6" w:rsidRDefault="00CD4003" w:rsidP="00B826FB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Ujistěte se, že jste odstranili veškerý obalový materiál ze zařízení.</w:t>
      </w:r>
    </w:p>
    <w:p w:rsidR="00CD4003" w:rsidRPr="00C232C6" w:rsidRDefault="00CD4003" w:rsidP="00B826FB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Před instalací nebo montáží se ujistěte, že je ventilátor vypnutý a odpojený ze sítě.</w:t>
      </w:r>
    </w:p>
    <w:p w:rsidR="005B2777" w:rsidRPr="00C232C6" w:rsidRDefault="005B2777" w:rsidP="005B2777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Ujistěte se, že je spotřebič ve vodorovné poloze vzhledem k podlaze.</w:t>
      </w:r>
    </w:p>
    <w:p w:rsidR="00087B09" w:rsidRDefault="00087B09" w:rsidP="005B2777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Přívodní šňůra musí být snadno přístupná, aby šlo přístroj odpojit v případě nouze.</w:t>
      </w:r>
    </w:p>
    <w:p w:rsidR="00743707" w:rsidRDefault="00743707" w:rsidP="00743707">
      <w:pPr>
        <w:pStyle w:val="Textoa8"/>
        <w:numPr>
          <w:ilvl w:val="0"/>
          <w:numId w:val="0"/>
        </w:numPr>
        <w:jc w:val="both"/>
        <w:rPr>
          <w:sz w:val="18"/>
          <w:szCs w:val="28"/>
          <w:lang w:val="cs-CZ"/>
        </w:rPr>
      </w:pPr>
    </w:p>
    <w:p w:rsidR="00015EB1" w:rsidRPr="00015EB1" w:rsidRDefault="00015EB1" w:rsidP="00015EB1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015EB1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MONTÁŽ BATERIE/-Í</w:t>
      </w:r>
    </w:p>
    <w:p w:rsidR="00015EB1" w:rsidRDefault="00015EB1" w:rsidP="00015EB1">
      <w:pPr>
        <w:pStyle w:val="Textoa8"/>
        <w:jc w:val="both"/>
        <w:rPr>
          <w:sz w:val="18"/>
          <w:szCs w:val="28"/>
          <w:lang w:val="cs-CZ"/>
        </w:rPr>
      </w:pPr>
      <w:r>
        <w:rPr>
          <w:sz w:val="18"/>
          <w:szCs w:val="28"/>
          <w:lang w:val="cs-CZ"/>
        </w:rPr>
        <w:t>Pozor: během manipulace s baterií se nedotýkejte obou jejich pólů zároveň, protože toto způsobuje částečné vybití uchovávané energie a negativně ovlivní životnost.</w:t>
      </w:r>
    </w:p>
    <w:p w:rsidR="00015EB1" w:rsidRPr="00015EB1" w:rsidRDefault="00015EB1" w:rsidP="00015EB1">
      <w:pPr>
        <w:pStyle w:val="Textoa8"/>
        <w:jc w:val="both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Odstraňte kryt baterií</w:t>
      </w:r>
    </w:p>
    <w:p w:rsidR="00015EB1" w:rsidRPr="00015EB1" w:rsidRDefault="00015EB1" w:rsidP="00015EB1">
      <w:pPr>
        <w:pStyle w:val="Textoa8"/>
        <w:jc w:val="both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Ujistěte se, že plastická přepážka, která chrání baterie byla vyjmuta (některé baterie se dodávají s ochraným obalem)</w:t>
      </w:r>
    </w:p>
    <w:p w:rsidR="00015EB1" w:rsidRPr="00015EB1" w:rsidRDefault="00015EB1" w:rsidP="00015EB1">
      <w:pPr>
        <w:pStyle w:val="Textoa8"/>
        <w:jc w:val="both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Umístěte baterie a zkontrolujte správnou polaritou.</w:t>
      </w:r>
    </w:p>
    <w:p w:rsidR="00015EB1" w:rsidRPr="00015EB1" w:rsidRDefault="00015EB1" w:rsidP="00015EB1">
      <w:pPr>
        <w:pStyle w:val="Textoa8"/>
        <w:jc w:val="both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Znovu umístěte ochranný kryt baterií.</w:t>
      </w:r>
    </w:p>
    <w:p w:rsidR="00422A7F" w:rsidRPr="00F172CF" w:rsidRDefault="00015EB1" w:rsidP="00F172CF">
      <w:pPr>
        <w:pStyle w:val="Textoa8"/>
        <w:jc w:val="both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Je nezbytné, aby baterie byly vždy stejného druhu a stejného napětí. Niky nemíchejte alkalické baterie s normálními (uhlíko-zinkové) a/nebo s nabíjecími.</w:t>
      </w:r>
    </w:p>
    <w:p w:rsidR="00CD4003" w:rsidRPr="00C232C6" w:rsidRDefault="00CD4003" w:rsidP="00CD400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MONTÁŽ KOLEČEK</w:t>
      </w:r>
    </w:p>
    <w:p w:rsidR="00CD4003" w:rsidRPr="00C232C6" w:rsidRDefault="00CD4003" w:rsidP="00CD4003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Pro potřeby montáže koleček otočte spotřebič čelem k podlaze.</w:t>
      </w:r>
    </w:p>
    <w:p w:rsidR="00CD4003" w:rsidRPr="00C232C6" w:rsidRDefault="00CD4003" w:rsidP="00CD4003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Zafixujte kolečka do děr nacházejících se v základně spotřebiče.</w:t>
      </w:r>
    </w:p>
    <w:p w:rsidR="00CD4003" w:rsidRPr="00C232C6" w:rsidRDefault="00CD4003" w:rsidP="00CD4003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Znovu postavte spotřebič tak, aby bylo možné prověřit správnou funkci koleček.</w:t>
      </w:r>
    </w:p>
    <w:p w:rsidR="00CD4003" w:rsidRPr="00C232C6" w:rsidRDefault="00CD4003" w:rsidP="00DA412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CD4003" w:rsidRPr="00C232C6" w:rsidRDefault="00DA412C" w:rsidP="00DA412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NÁVOD K</w:t>
      </w:r>
      <w:r w:rsidR="00CD4003"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 </w:t>
      </w: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POUŽITÍ</w:t>
      </w:r>
    </w:p>
    <w:p w:rsidR="004A05AE" w:rsidRPr="00C232C6" w:rsidRDefault="004A05AE" w:rsidP="004A05AE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POUŽITÍ</w:t>
      </w:r>
    </w:p>
    <w:p w:rsidR="004A05AE" w:rsidRPr="00C232C6" w:rsidRDefault="004A05AE" w:rsidP="004A05AE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Před zapojením přístroje úplně rozviňte síťový kabel.</w:t>
      </w:r>
    </w:p>
    <w:p w:rsidR="004A05AE" w:rsidRPr="00C232C6" w:rsidRDefault="004A05AE" w:rsidP="004A05AE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Zapojte spotřebič do elektrické sítě.</w:t>
      </w:r>
    </w:p>
    <w:p w:rsidR="004A05AE" w:rsidRPr="00C232C6" w:rsidRDefault="004A05AE" w:rsidP="004A05AE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Postavte spotřebič tak, aby proud vzduchu směroval v požadovaném směru.</w:t>
      </w:r>
    </w:p>
    <w:p w:rsidR="004A05AE" w:rsidRDefault="004A05AE" w:rsidP="004A05AE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Spusťte spotřebič</w:t>
      </w:r>
      <w:r w:rsidR="000710B5" w:rsidRPr="00C232C6">
        <w:rPr>
          <w:sz w:val="18"/>
          <w:szCs w:val="28"/>
          <w:lang w:val="cs-CZ"/>
        </w:rPr>
        <w:t xml:space="preserve"> za použití </w:t>
      </w:r>
      <w:r w:rsidR="00015EB1">
        <w:rPr>
          <w:sz w:val="18"/>
          <w:szCs w:val="28"/>
          <w:lang w:val="cs-CZ"/>
        </w:rPr>
        <w:t>Vypínače</w:t>
      </w:r>
      <w:r w:rsidR="000710B5" w:rsidRPr="00C232C6">
        <w:rPr>
          <w:sz w:val="18"/>
          <w:szCs w:val="28"/>
          <w:lang w:val="cs-CZ"/>
        </w:rPr>
        <w:t xml:space="preserve"> (</w:t>
      </w:r>
      <w:r w:rsidR="00015EB1">
        <w:rPr>
          <w:sz w:val="18"/>
          <w:szCs w:val="28"/>
          <w:lang w:val="cs-CZ"/>
        </w:rPr>
        <w:t>F / a</w:t>
      </w:r>
      <w:r w:rsidR="000710B5" w:rsidRPr="00C232C6">
        <w:rPr>
          <w:sz w:val="18"/>
          <w:szCs w:val="28"/>
          <w:lang w:val="cs-CZ"/>
        </w:rPr>
        <w:t>).</w:t>
      </w:r>
    </w:p>
    <w:p w:rsidR="00015EB1" w:rsidRDefault="00015EB1" w:rsidP="004A05AE">
      <w:pPr>
        <w:pStyle w:val="Textoa8"/>
        <w:rPr>
          <w:sz w:val="18"/>
          <w:szCs w:val="28"/>
          <w:lang w:val="cs-CZ"/>
        </w:rPr>
      </w:pPr>
      <w:r>
        <w:rPr>
          <w:sz w:val="18"/>
          <w:szCs w:val="28"/>
          <w:lang w:val="cs-CZ"/>
        </w:rPr>
        <w:t>Zvolte požadovanou rychlost (G / c).</w:t>
      </w:r>
    </w:p>
    <w:p w:rsidR="00015EB1" w:rsidRDefault="00015EB1" w:rsidP="004A05AE">
      <w:pPr>
        <w:pStyle w:val="Textoa8"/>
        <w:rPr>
          <w:sz w:val="18"/>
          <w:szCs w:val="28"/>
          <w:lang w:val="cs-CZ"/>
        </w:rPr>
      </w:pPr>
      <w:r>
        <w:rPr>
          <w:sz w:val="18"/>
          <w:szCs w:val="28"/>
          <w:lang w:val="cs-CZ"/>
        </w:rPr>
        <w:t>Zvolte požadovaný průtok vzduchu (H / b).</w:t>
      </w:r>
    </w:p>
    <w:p w:rsidR="00015EB1" w:rsidRDefault="00015EB1" w:rsidP="00015EB1">
      <w:pPr>
        <w:pStyle w:val="Textoa8"/>
        <w:numPr>
          <w:ilvl w:val="0"/>
          <w:numId w:val="0"/>
        </w:numPr>
        <w:rPr>
          <w:sz w:val="18"/>
          <w:szCs w:val="28"/>
          <w:lang w:val="cs-CZ"/>
        </w:rPr>
      </w:pPr>
    </w:p>
    <w:p w:rsidR="00015EB1" w:rsidRPr="00015EB1" w:rsidRDefault="00015EB1" w:rsidP="00015EB1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015EB1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FUNKCE ČASOVAČE</w:t>
      </w:r>
    </w:p>
    <w:p w:rsidR="00015EB1" w:rsidRPr="00015EB1" w:rsidRDefault="00015EB1" w:rsidP="00015EB1">
      <w:pPr>
        <w:pStyle w:val="Textoa8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Čas provozu spotřebiče může být nastaven.</w:t>
      </w:r>
    </w:p>
    <w:p w:rsidR="00015EB1" w:rsidRPr="00015EB1" w:rsidRDefault="00015EB1" w:rsidP="00015EB1">
      <w:pPr>
        <w:pStyle w:val="Textoa8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Pro nastavení času provozu jednoduše stiskněte tlačítko (</w:t>
      </w:r>
      <w:r w:rsidR="00F172CF">
        <w:rPr>
          <w:sz w:val="18"/>
          <w:szCs w:val="28"/>
          <w:lang w:val="cs-CZ"/>
        </w:rPr>
        <w:t>L</w:t>
      </w:r>
      <w:r w:rsidRPr="00015EB1">
        <w:rPr>
          <w:sz w:val="18"/>
          <w:szCs w:val="28"/>
          <w:lang w:val="cs-CZ"/>
        </w:rPr>
        <w:t xml:space="preserve">, </w:t>
      </w:r>
      <w:r w:rsidR="00F172CF">
        <w:rPr>
          <w:sz w:val="18"/>
          <w:szCs w:val="28"/>
          <w:lang w:val="cs-CZ"/>
        </w:rPr>
        <w:t>f</w:t>
      </w:r>
      <w:r w:rsidRPr="00015EB1">
        <w:rPr>
          <w:sz w:val="18"/>
          <w:szCs w:val="28"/>
          <w:lang w:val="cs-CZ"/>
        </w:rPr>
        <w:t>).</w:t>
      </w:r>
    </w:p>
    <w:p w:rsidR="00015EB1" w:rsidRPr="00015EB1" w:rsidRDefault="00015EB1" w:rsidP="00015EB1">
      <w:pPr>
        <w:pStyle w:val="Textoa8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Po uplynutí nastaveného času se spotřebič automaticky vypne.</w:t>
      </w:r>
    </w:p>
    <w:p w:rsidR="0078510F" w:rsidRDefault="0078510F" w:rsidP="0078510F">
      <w:pPr>
        <w:pStyle w:val="Textoa8"/>
        <w:numPr>
          <w:ilvl w:val="0"/>
          <w:numId w:val="0"/>
        </w:numPr>
        <w:rPr>
          <w:rFonts w:eastAsiaTheme="minorHAnsi"/>
          <w:sz w:val="18"/>
          <w:szCs w:val="28"/>
          <w:lang w:val="cs-CZ" w:eastAsia="en-US"/>
        </w:rPr>
      </w:pPr>
    </w:p>
    <w:p w:rsidR="000710B5" w:rsidRPr="00C232C6" w:rsidRDefault="000710B5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lastRenderedPageBreak/>
        <w:t>FUNKCE OTÁČENÍ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Funkce otáčení umožňuje směrovat tok proudění vzduchu z přístroje tak, aby se automaticky </w:t>
      </w:r>
      <w:r w:rsidR="00F172CF">
        <w:rPr>
          <w:sz w:val="18"/>
          <w:szCs w:val="28"/>
          <w:lang w:val="cs-CZ"/>
        </w:rPr>
        <w:t>proudil</w:t>
      </w:r>
      <w:r w:rsidRPr="00C232C6">
        <w:rPr>
          <w:sz w:val="18"/>
          <w:szCs w:val="28"/>
          <w:lang w:val="cs-CZ"/>
        </w:rPr>
        <w:t xml:space="preserve"> v rozsahu 75</w:t>
      </w:r>
      <w:r w:rsidRPr="00C232C6">
        <w:rPr>
          <w:sz w:val="18"/>
          <w:szCs w:val="28"/>
          <w:vertAlign w:val="superscript"/>
          <w:lang w:val="cs-CZ"/>
        </w:rPr>
        <w:t>o</w:t>
      </w:r>
      <w:r w:rsidRPr="00C232C6">
        <w:rPr>
          <w:sz w:val="18"/>
          <w:szCs w:val="28"/>
          <w:lang w:val="cs-CZ"/>
        </w:rPr>
        <w:t>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Chcete-li tuto funkci aktivovat, stiskněte tlačítko (</w:t>
      </w:r>
      <w:r w:rsidR="00F172CF">
        <w:rPr>
          <w:sz w:val="18"/>
          <w:szCs w:val="28"/>
          <w:lang w:val="cs-CZ"/>
        </w:rPr>
        <w:t>M / d</w:t>
      </w:r>
      <w:r w:rsidRPr="00C232C6">
        <w:rPr>
          <w:sz w:val="18"/>
          <w:szCs w:val="28"/>
          <w:lang w:val="cs-CZ"/>
        </w:rPr>
        <w:t>).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Chcete-li tuto funkci deaktivovat, postupujte setejně jako při zapnutí ale v opačném pořadí.</w:t>
      </w:r>
    </w:p>
    <w:p w:rsidR="000710B5" w:rsidRPr="00C232C6" w:rsidRDefault="000710B5" w:rsidP="000710B5">
      <w:pPr>
        <w:pStyle w:val="Textoa8"/>
        <w:numPr>
          <w:ilvl w:val="0"/>
          <w:numId w:val="0"/>
        </w:numPr>
        <w:rPr>
          <w:sz w:val="18"/>
          <w:szCs w:val="28"/>
          <w:lang w:val="cs-CZ"/>
        </w:rPr>
      </w:pPr>
    </w:p>
    <w:p w:rsidR="000710B5" w:rsidRPr="00C232C6" w:rsidRDefault="00327CA2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FUNKCE OSVĚŽOVÁNÍ / ZVLHČOVÁNÍ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Chcete-li tuto funkci aktivovat, stiskněte tlačítko (</w:t>
      </w:r>
      <w:r w:rsidR="00F172CF">
        <w:rPr>
          <w:sz w:val="18"/>
          <w:szCs w:val="28"/>
          <w:lang w:val="cs-CZ"/>
        </w:rPr>
        <w:t>N / e</w:t>
      </w:r>
      <w:r w:rsidRPr="00C232C6">
        <w:rPr>
          <w:sz w:val="18"/>
          <w:szCs w:val="28"/>
          <w:lang w:val="cs-CZ"/>
        </w:rPr>
        <w:t>).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Chcete-li tuto funkci deaktivovat, postupujte setejně jako při zapnutí ale v opačném pořadí.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Tuto funkci neaktivujte, není-li v zásobníku žádná voda, nebo je-li hladina vody pod minimální ryskou. 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Pro zchlazení osvěžovaného vzduchu umístěte do vodního zásobníku namrazené ochlazovací kontejnery (</w:t>
      </w:r>
      <w:r w:rsidR="00F172CF">
        <w:rPr>
          <w:sz w:val="18"/>
          <w:szCs w:val="28"/>
          <w:lang w:val="cs-CZ"/>
        </w:rPr>
        <w:t>O</w:t>
      </w:r>
      <w:r w:rsidRPr="00C232C6">
        <w:rPr>
          <w:sz w:val="18"/>
          <w:szCs w:val="28"/>
          <w:lang w:val="cs-CZ"/>
        </w:rPr>
        <w:t>)</w:t>
      </w:r>
    </w:p>
    <w:p w:rsidR="00D871D9" w:rsidRPr="00C232C6" w:rsidRDefault="00D871D9" w:rsidP="00D871D9">
      <w:pPr>
        <w:pStyle w:val="Textoa8"/>
        <w:numPr>
          <w:ilvl w:val="0"/>
          <w:numId w:val="0"/>
        </w:numPr>
        <w:rPr>
          <w:sz w:val="18"/>
          <w:szCs w:val="28"/>
          <w:lang w:val="cs-CZ"/>
        </w:rPr>
      </w:pPr>
    </w:p>
    <w:p w:rsidR="000710B5" w:rsidRPr="00C232C6" w:rsidRDefault="000710B5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POTÉ CO JSTE DOKONČILI PRÁCI SE SPOTŘEBIČEM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Zastavte spotřebič vypínačem (</w:t>
      </w:r>
      <w:r w:rsidR="00F172CF">
        <w:rPr>
          <w:sz w:val="18"/>
          <w:szCs w:val="28"/>
          <w:lang w:val="cs-CZ"/>
        </w:rPr>
        <w:t>F / a</w:t>
      </w:r>
      <w:r w:rsidRPr="00C232C6">
        <w:rPr>
          <w:sz w:val="18"/>
          <w:szCs w:val="28"/>
          <w:lang w:val="cs-CZ"/>
        </w:rPr>
        <w:t>).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Odpojte spotřebič z elektrické sítě.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Vyčistěte spotřebič.</w:t>
      </w:r>
    </w:p>
    <w:p w:rsidR="00D871D9" w:rsidRPr="00C232C6" w:rsidRDefault="00D871D9" w:rsidP="00D871D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0710B5" w:rsidRPr="00C232C6" w:rsidRDefault="000710B5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BEZPEČNOSTNÍ TEPELNÁ POJISTKA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Spotřebič je vybaven pojistkou, která jej chrání před přehřátím.</w:t>
      </w:r>
    </w:p>
    <w:p w:rsidR="000710B5" w:rsidRPr="00C232C6" w:rsidRDefault="000710B5" w:rsidP="000710B5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0710B5" w:rsidRPr="00C232C6" w:rsidRDefault="000710B5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ČIŠTĚNÍ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Před zahájením čištšění odpojte spotřebič od elektrické sítě a nechte jej vychladnout.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Zařízení očištěte vlhkou látkou s pár kapkami čistícího prostředku, a poté osušte.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K čištění zařízení nepoužívejte rozpouštědla nebo kyselé či zásadité čistící prostředky, jako jsou bělidla, ani brusné čistící prostředky.</w:t>
      </w:r>
    </w:p>
    <w:p w:rsidR="00C232C6" w:rsidRPr="00C232C6" w:rsidRDefault="00C232C6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Nikdy neponořujte spotřebič do vody ani jiné tekutiny, ani jej neumisťujte pod tekoucí vodu </w:t>
      </w:r>
    </w:p>
    <w:p w:rsidR="00C232C6" w:rsidRPr="00C232C6" w:rsidRDefault="00C232C6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V případě, že není spotřebič řádně čištěn, jeho povrch se může zhoršit a neodvrtně ovlivnit délku životnosti spotřebiče a spotřebič může být nebezpečné používat</w:t>
      </w:r>
    </w:p>
    <w:p w:rsidR="000710B5" w:rsidRPr="00C232C6" w:rsidRDefault="000710B5" w:rsidP="000710B5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0710B5" w:rsidRDefault="00584A34" w:rsidP="000710B5">
      <w:pPr>
        <w:pStyle w:val="Textoa8"/>
        <w:numPr>
          <w:ilvl w:val="0"/>
          <w:numId w:val="0"/>
        </w:numPr>
        <w:ind w:left="113" w:hanging="113"/>
        <w:jc w:val="both"/>
        <w:rPr>
          <w:sz w:val="14"/>
          <w:szCs w:val="22"/>
          <w:lang w:val="cs-CZ"/>
        </w:rPr>
      </w:pPr>
      <w:r>
        <w:object w:dxaOrig="7980" w:dyaOrig="2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67.5pt" o:ole="">
            <v:imagedata r:id="rId13" o:title=""/>
          </v:shape>
          <o:OLEObject Type="Embed" ProgID="CorelPHOTOPAINT.Image.14" ShapeID="_x0000_i1025" DrawAspect="Content" ObjectID="_1652268646" r:id="rId14"/>
        </w:object>
      </w:r>
    </w:p>
    <w:p w:rsidR="004A43D0" w:rsidRPr="008F33E1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BEZPEČNOSTNÍ UPOZORNĚNÍ A VAROVÁNÍ</w:t>
      </w:r>
    </w:p>
    <w:p w:rsidR="004A43D0" w:rsidRPr="008F33E1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Pr="00C232C6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R 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850</w:t>
      </w:r>
    </w:p>
    <w:p w:rsidR="004A43D0" w:rsidRPr="008F33E1" w:rsidRDefault="004A43D0" w:rsidP="004A43D0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4A43D0" w:rsidRPr="008F33E1" w:rsidRDefault="004A43D0" w:rsidP="004A43D0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  <w:r w:rsidRPr="008F33E1">
        <w:rPr>
          <w:sz w:val="18"/>
          <w:szCs w:val="28"/>
          <w:lang w:val="cs-CZ"/>
        </w:rPr>
        <w:t>Vážený zákazníku,</w:t>
      </w:r>
    </w:p>
    <w:p w:rsidR="004A43D0" w:rsidRPr="008F33E1" w:rsidRDefault="004A43D0" w:rsidP="004A43D0">
      <w:pPr>
        <w:rPr>
          <w:sz w:val="18"/>
          <w:szCs w:val="28"/>
          <w:lang w:val="cs-CZ"/>
        </w:rPr>
      </w:pPr>
      <w:r w:rsidRPr="008F33E1">
        <w:rPr>
          <w:sz w:val="18"/>
          <w:szCs w:val="28"/>
          <w:lang w:val="cs-CZ"/>
        </w:rPr>
        <w:t>Děkujeme, že jste se rozhodli koupit značkový produkt TAURUS ALPATEC. Díky své technologii, designu a provozu a skutečnost, že překračuje nejpřísnější kvalitu standardy, plně uspokojivé použití a dlouhé</w:t>
      </w:r>
    </w:p>
    <w:p w:rsidR="004A43D0" w:rsidRPr="008F33E1" w:rsidRDefault="004A43D0" w:rsidP="004A43D0">
      <w:pPr>
        <w:rPr>
          <w:sz w:val="18"/>
          <w:szCs w:val="28"/>
          <w:lang w:val="cs-CZ"/>
        </w:rPr>
      </w:pPr>
      <w:r w:rsidRPr="008F33E1">
        <w:rPr>
          <w:sz w:val="18"/>
          <w:szCs w:val="28"/>
          <w:lang w:val="cs-CZ"/>
        </w:rPr>
        <w:t>životnost produktu může být zajištěna.</w:t>
      </w:r>
    </w:p>
    <w:p w:rsidR="004A43D0" w:rsidRDefault="004A43D0" w:rsidP="004A43D0">
      <w:pPr>
        <w:rPr>
          <w:lang w:val="cs-CZ"/>
        </w:rPr>
      </w:pPr>
    </w:p>
    <w:p w:rsidR="004A43D0" w:rsidRPr="008F33E1" w:rsidRDefault="004A43D0" w:rsidP="004A43D0">
      <w:pPr>
        <w:pStyle w:val="Textoa8"/>
        <w:rPr>
          <w:sz w:val="18"/>
          <w:szCs w:val="28"/>
          <w:lang w:val="cs-CZ"/>
        </w:rPr>
      </w:pPr>
      <w:r w:rsidRPr="008F33E1">
        <w:rPr>
          <w:sz w:val="18"/>
          <w:szCs w:val="28"/>
          <w:lang w:val="cs-CZ"/>
        </w:rPr>
        <w:t>Přečtěte si tyto pokyny dříve, než zapněte spotřebič a uschovejte je pro budoucí potřebu. Nedodržení těchto pokynů může vést k nehodě.</w:t>
      </w:r>
    </w:p>
    <w:p w:rsidR="004A43D0" w:rsidRPr="008F33E1" w:rsidRDefault="004A43D0" w:rsidP="004A43D0">
      <w:pPr>
        <w:pStyle w:val="Textoa12"/>
        <w:jc w:val="both"/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  <w:t xml:space="preserve">Tento spotřebič smí používat děti starší 8 let, nebo osoby se sníže-nými fyzickými, smyslovými nebo duševními schopnostmi nebo osoby bez patřičných zkušeností a znalostí pouze tehdy, pokud tak činí pod dozorem nebo vedením, které zohledňuje bezpečný provoz spotře-biče, a pokud rozumí rizikům spojeným s provozem spotřebiče. </w:t>
      </w:r>
    </w:p>
    <w:p w:rsidR="004A43D0" w:rsidRPr="008F33E1" w:rsidRDefault="004A43D0" w:rsidP="004A43D0">
      <w:pPr>
        <w:pStyle w:val="Textoa12"/>
        <w:jc w:val="both"/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  <w:t>Čištění a uživatelská údržba smí být prováděny dětmi jen pod dozorem nebo vedením.</w:t>
      </w:r>
    </w:p>
    <w:p w:rsidR="004A43D0" w:rsidRPr="008F33E1" w:rsidRDefault="004A43D0" w:rsidP="004A43D0">
      <w:pPr>
        <w:pStyle w:val="Textoa12"/>
        <w:jc w:val="both"/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  <w:t>Tento spotřebič není hračka. Děti by měly být pod dohledem, aby si se spotřebičm nehrály.</w:t>
      </w:r>
    </w:p>
    <w:p w:rsidR="004A43D0" w:rsidRPr="008F33E1" w:rsidRDefault="004A43D0" w:rsidP="004A43D0">
      <w:pPr>
        <w:pStyle w:val="Textoa12"/>
        <w:jc w:val="both"/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  <w:t xml:space="preserve">Pokud je napájecí kabel poškozený, musí být vyměněn výrobcem nebo jeho autorizovaným servisem. Nepokoušejte se spotřebič rozebírat nebo opravovat, abyste předešli případnému nebezpečí úrazu. </w:t>
      </w:r>
    </w:p>
    <w:p w:rsidR="004A43D0" w:rsidRPr="008F33E1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  <w:t>Tento spotřebič je určen pouze pro použití v domácnosti, ne pro profesionální ani průmyslové použití.</w:t>
      </w:r>
    </w:p>
    <w:p w:rsidR="004A43D0" w:rsidRPr="008F33E1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color w:val="111111"/>
          <w:spacing w:val="0"/>
          <w:w w:val="100"/>
          <w:sz w:val="18"/>
          <w:szCs w:val="18"/>
          <w:lang w:val="cs-CZ" w:eastAsia="en-US"/>
        </w:rPr>
        <w:t>Spotřebič před čištěním nebo jinou manipulací odpojte od napájení. Ujistěte se, že je ventilátor vypnutý a odpojený se sítě, než začnete snímat ochrannou mřížku.</w:t>
      </w:r>
    </w:p>
    <w:p w:rsidR="004A43D0" w:rsidRPr="007E10AE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 w:rsidRPr="007E10AE"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Před zapojením spotřebiče do sítě se ujistěte, že napětí na výkonovém štítku nabíječky odpovídá síťovému napětí v domácnosti.</w:t>
      </w:r>
    </w:p>
    <w:p w:rsidR="004A43D0" w:rsidRPr="007E10AE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 w:rsidRPr="007E10AE"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Připojte spotřebič do zásuvky s uzemněním a min. zátěží 10A .</w:t>
      </w:r>
    </w:p>
    <w:p w:rsidR="004A43D0" w:rsidRPr="007E10AE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 w:rsidRPr="007E10AE"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Zástrčka spotřebiče musí být správně a úplně zasunuta do zásuvky. Nepředělávejte zástrčku. Nepoužívejte adaptéry.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Tento spotřebiče musí být používán a umístěn na rovném a stabilním podkladu.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Nepoužívejte spotřebič jsou-li síťový kabel nebo zástrčka poškozené.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Zjistíte-li poškození pláště spotřebiče, okamžitě jej odpojte ze sítě, abyste předešli úrazu elektrickým šokem.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Nepoužívejte spotřebič, jestliže spadl na zem, vykazuje-li viditelné známky poškození nebo pokud prosakuje.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 w:rsidRPr="007E10AE"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Netahejte za síťový kabel. Nepůsobte silou na napájecí kabel. Nikdy pomocí síťového kabelu spotřebič nezvedejte, nepřenášejte ani jím spotřebič neodpojujte ze sítě.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Neobtáčejte</w:t>
      </w:r>
      <w:r w:rsidRPr="007E10AE"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 xml:space="preserve"> </w:t>
      </w: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síťový</w:t>
      </w:r>
      <w:r w:rsidRPr="007E10AE"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 xml:space="preserve"> kabel kolem spotřebiče</w:t>
      </w: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lastRenderedPageBreak/>
        <w:t>Vyvarujte se zamáčknutí a přiskřípnutí síťového kabelu.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Kontrolujte stav síťového kabelu. Poškozený nebo spletený kabel zvyšuje riziko úrazu elektrickým proudem.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Nemanipulujte se zástrčkou mokrýma rukama.</w:t>
      </w:r>
    </w:p>
    <w:p w:rsidR="004A43D0" w:rsidRDefault="004A43D0" w:rsidP="004A43D0">
      <w:pPr>
        <w:pStyle w:val="Textoa12"/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</w:pPr>
      <w:r>
        <w:rPr>
          <w:rFonts w:ascii="ArialMT" w:eastAsiaTheme="minorHAnsi" w:hAnsi="ArialMT" w:cs="ArialMT"/>
          <w:color w:val="111111"/>
          <w:spacing w:val="0"/>
          <w:w w:val="100"/>
          <w:sz w:val="16"/>
          <w:szCs w:val="16"/>
          <w:lang w:val="cs-CZ" w:eastAsia="en-US"/>
        </w:rPr>
        <w:t>Nedotýkejte se žádné z pohyblivých částí spotřebiče, je-li v provozu.</w:t>
      </w: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Cs w:val="16"/>
          <w:lang w:val="cs-CZ" w:eastAsia="en-US"/>
        </w:rPr>
      </w:pPr>
    </w:p>
    <w:p w:rsidR="004A43D0" w:rsidRPr="008F33E1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ÚDRŽBA:</w:t>
      </w:r>
    </w:p>
    <w:p w:rsidR="004A43D0" w:rsidRPr="008F33E1" w:rsidRDefault="004A43D0" w:rsidP="004A43D0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8F33E1">
        <w:rPr>
          <w:rFonts w:eastAsiaTheme="minorHAnsi"/>
          <w:sz w:val="18"/>
          <w:szCs w:val="28"/>
          <w:lang w:val="cs-CZ" w:eastAsia="en-US"/>
        </w:rPr>
        <w:t>Jakékoli zneužití nebo nedodržení návodu k obsluze má za následek ztrátu záruky a odpovědnosti výrobce za vzniklé škody.</w:t>
      </w:r>
    </w:p>
    <w:p w:rsidR="004A43D0" w:rsidRPr="008F33E1" w:rsidRDefault="004A43D0" w:rsidP="004A43D0">
      <w:pPr>
        <w:pStyle w:val="Textoa8"/>
        <w:numPr>
          <w:ilvl w:val="0"/>
          <w:numId w:val="0"/>
        </w:numPr>
        <w:ind w:left="113"/>
        <w:rPr>
          <w:rFonts w:eastAsiaTheme="minorHAnsi"/>
          <w:sz w:val="18"/>
          <w:szCs w:val="28"/>
          <w:lang w:val="cs-CZ" w:eastAsia="en-US"/>
        </w:rPr>
      </w:pPr>
    </w:p>
    <w:p w:rsidR="004A43D0" w:rsidRPr="008F33E1" w:rsidRDefault="004A43D0" w:rsidP="004A43D0">
      <w:pPr>
        <w:rPr>
          <w:rFonts w:eastAsiaTheme="minorHAnsi"/>
          <w:b/>
          <w:bCs/>
          <w:sz w:val="18"/>
          <w:szCs w:val="28"/>
          <w:lang w:val="cs-CZ" w:eastAsia="en-US"/>
        </w:rPr>
      </w:pPr>
      <w:r w:rsidRPr="008F33E1">
        <w:rPr>
          <w:rFonts w:eastAsiaTheme="minorHAnsi"/>
          <w:b/>
          <w:bCs/>
          <w:sz w:val="18"/>
          <w:szCs w:val="28"/>
          <w:lang w:val="cs-CZ" w:eastAsia="en-US"/>
        </w:rPr>
        <w:t>OPRAVY A JÍNÉ VÝJIMEČNÉ SITUACE</w:t>
      </w:r>
    </w:p>
    <w:p w:rsidR="004A43D0" w:rsidRPr="008F33E1" w:rsidRDefault="004A43D0" w:rsidP="004A43D0">
      <w:pPr>
        <w:pStyle w:val="Textoa8"/>
        <w:jc w:val="both"/>
        <w:rPr>
          <w:rFonts w:eastAsiaTheme="minorHAnsi"/>
          <w:sz w:val="18"/>
          <w:szCs w:val="28"/>
          <w:lang w:val="cs-CZ" w:eastAsia="en-US"/>
        </w:rPr>
      </w:pPr>
      <w:r w:rsidRPr="008F33E1">
        <w:rPr>
          <w:rFonts w:eastAsiaTheme="minorHAnsi"/>
          <w:sz w:val="18"/>
          <w:szCs w:val="28"/>
          <w:lang w:val="cs-CZ" w:eastAsia="en-US"/>
        </w:rPr>
        <w:t>Jestliže přístroj nepracuje správně nebo je poškozený, kontaktujte autorizované servisní středisko. Nepokoušejte se přístroj rozebírat nebo oparavovat sami, protože může být nebezpečné.</w:t>
      </w:r>
    </w:p>
    <w:p w:rsidR="004A43D0" w:rsidRDefault="004A43D0" w:rsidP="004A43D0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4A43D0" w:rsidRDefault="004A43D0" w:rsidP="004A43D0">
      <w:pPr>
        <w:pStyle w:val="Textoa8"/>
        <w:numPr>
          <w:ilvl w:val="0"/>
          <w:numId w:val="0"/>
        </w:numPr>
        <w:ind w:left="113"/>
        <w:rPr>
          <w:lang w:val="cs-CZ"/>
        </w:rPr>
      </w:pPr>
    </w:p>
    <w:p w:rsidR="004A43D0" w:rsidRPr="00390A51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Cs w:val="16"/>
          <w:lang w:val="cs-CZ" w:eastAsia="en-US"/>
        </w:rPr>
      </w:pPr>
      <w:r w:rsidRPr="00390A51">
        <w:rPr>
          <w:rFonts w:ascii="ArialMT" w:eastAsiaTheme="minorHAnsi" w:hAnsi="ArialMT" w:cs="ArialMT"/>
          <w:b/>
          <w:bCs/>
          <w:color w:val="111111"/>
          <w:szCs w:val="16"/>
          <w:lang w:val="cs-CZ" w:eastAsia="en-US"/>
        </w:rPr>
        <w:t>PRO VÝROBKY EU VERZE A/NEBO VYŽADUJE - LI TO LEGISLATIVA VAŠI ZEMĚ:</w:t>
      </w:r>
      <w:r>
        <w:rPr>
          <w:rFonts w:ascii="ArialMT" w:eastAsiaTheme="minorHAnsi" w:hAnsi="ArialMT" w:cs="ArialMT"/>
          <w:b/>
          <w:bCs/>
          <w:color w:val="111111"/>
          <w:szCs w:val="16"/>
          <w:lang w:val="cs-CZ" w:eastAsia="en-US"/>
        </w:rPr>
        <w:t xml:space="preserve"> </w:t>
      </w:r>
      <w:r w:rsidRPr="00390A51">
        <w:rPr>
          <w:rFonts w:ascii="ArialMT" w:eastAsiaTheme="minorHAnsi" w:hAnsi="ArialMT" w:cs="ArialMT"/>
          <w:b/>
          <w:bCs/>
          <w:color w:val="111111"/>
          <w:szCs w:val="16"/>
          <w:lang w:val="cs-CZ" w:eastAsia="en-US"/>
        </w:rPr>
        <w:t>EKOLOGIE A RECYKLOVATELNOST VÝROBKU</w:t>
      </w: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Cs w:val="16"/>
          <w:lang w:val="cs-CZ" w:eastAsia="en-US"/>
        </w:rPr>
      </w:pP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Cs w:val="16"/>
          <w:lang w:val="cs-CZ" w:eastAsia="en-US"/>
        </w:rPr>
      </w:pP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>- Materiály, ve kterých je zabalen tento spotřebič,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jsou uvedeny v 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k</w:t>
      </w: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>olektivním sběrném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>a recyklačním systému. Zamýšlíte-li se jich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>zbavit, použijte adekvátní veřejné kontejnery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>určené k recyklaci daného materiálu.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Cs w:val="16"/>
          <w:lang w:val="cs-CZ" w:eastAsia="en-US"/>
        </w:rPr>
      </w:pP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>Výrobek neobsahuje koncentrace látek,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>které by mohly být považovány za škodlivé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  <w:r w:rsidRPr="00390A51">
        <w:rPr>
          <w:rFonts w:ascii="ArialMT" w:eastAsiaTheme="minorHAnsi" w:hAnsi="ArialMT" w:cs="ArialMT"/>
          <w:color w:val="111111"/>
          <w:szCs w:val="16"/>
          <w:lang w:val="cs-CZ" w:eastAsia="en-US"/>
        </w:rPr>
        <w:t>pro životní prostředí.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</w:p>
    <w:p w:rsidR="004A43D0" w:rsidRDefault="004A43D0" w:rsidP="004A43D0">
      <w:pPr>
        <w:pStyle w:val="Textoa8"/>
        <w:numPr>
          <w:ilvl w:val="0"/>
          <w:numId w:val="0"/>
        </w:numPr>
        <w:ind w:left="113" w:hanging="113"/>
        <w:jc w:val="both"/>
        <w:rPr>
          <w:sz w:val="14"/>
          <w:szCs w:val="22"/>
          <w:lang w:val="cs-CZ"/>
        </w:rPr>
      </w:pPr>
    </w:p>
    <w:p w:rsidR="004A43D0" w:rsidRPr="009A2CAE" w:rsidRDefault="004D26F3" w:rsidP="004A43D0">
      <w:pPr>
        <w:suppressAutoHyphens w:val="0"/>
        <w:autoSpaceDE w:val="0"/>
        <w:autoSpaceDN w:val="0"/>
        <w:adjustRightInd w:val="0"/>
        <w:spacing w:before="0"/>
        <w:ind w:left="1416"/>
        <w:jc w:val="both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noProof/>
          <w:color w:val="111111"/>
          <w:szCs w:val="16"/>
          <w:lang w:val="cs-CZ" w:eastAsia="en-US"/>
        </w:rPr>
        <w:object w:dxaOrig="1440" w:dyaOrig="1440">
          <v:shape id="_x0000_s1029" type="#_x0000_t75" style="position:absolute;left:0;text-align:left;margin-left:-.2pt;margin-top:1.15pt;width:39.25pt;height:50.8pt;z-index:251659264;mso-position-horizontal-relative:text;mso-position-vertical-relative:text;mso-width-relative:page;mso-height-relative:page">
            <v:imagedata r:id="rId15" o:title=""/>
          </v:shape>
          <o:OLEObject Type="Embed" ProgID="CorelPHOTOPAINT.Image.14" ShapeID="_x0000_s1029" DrawAspect="Content" ObjectID="_1652268649" r:id="rId16"/>
        </w:object>
      </w:r>
      <w:r w:rsidR="004A43D0" w:rsidRPr="009A2CAE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Tento symbol znamená, že v případě, že spotřebič dosloužil svému určení, je třeba jej předat specializovanému sběrnému dvoru pro selektivní sběr odpadních elektrických a elektronických zařízení (WEEE) </w:t>
      </w: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Pr="008F33E1" w:rsidRDefault="004A43D0" w:rsidP="004A43D0">
      <w:pPr>
        <w:pStyle w:val="Textoa8"/>
        <w:numPr>
          <w:ilvl w:val="0"/>
          <w:numId w:val="0"/>
        </w:numPr>
        <w:jc w:val="both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8F33E1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Tento spotřebič je v souladu se Směrnicí 2014/35/EU o Nízkém napětí, Směrnicí 2014/30/EU Elektromagnetické kompatibilitě, Direktivou 2011/65/EU o Omezeních používání vybraných nebezpečných látkek v elektrických a elektronických zařízeních a Direktivou 2009/125/EC o Požadavcích na ekodesign výrobků spojených se spotřebou energie.</w:t>
      </w: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Cs w:val="16"/>
          <w:lang w:val="cs-CZ" w:eastAsia="en-US"/>
        </w:rPr>
      </w:pPr>
    </w:p>
    <w:tbl>
      <w:tblPr>
        <w:tblW w:w="50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417"/>
      </w:tblGrid>
      <w:tr w:rsidR="004A43D0" w:rsidRPr="00452C31" w:rsidTr="00DF68CC">
        <w:trPr>
          <w:trHeight w:val="30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cs-CZ" w:eastAsia="cs-CZ"/>
              </w:rPr>
              <w:t>R850 (CO1002)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Maximální průtok vzduchu (F)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6,0 m</w:t>
            </w:r>
            <w:r w:rsidRPr="007E7014">
              <w:rPr>
                <w:rFonts w:ascii="Calibri" w:hAnsi="Calibri"/>
                <w:color w:val="000000"/>
                <w:sz w:val="18"/>
                <w:szCs w:val="18"/>
                <w:vertAlign w:val="superscript"/>
                <w:lang w:val="cs-CZ" w:eastAsia="cs-CZ"/>
              </w:rPr>
              <w:t>3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/min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Příkon ventilátoru (P)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80,0 W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Hodnota účinnosti (SV) (dle IEC 60879)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0,08 (m</w:t>
            </w:r>
            <w:r w:rsidRPr="007E7014">
              <w:rPr>
                <w:rFonts w:ascii="Calibri" w:hAnsi="Calibri"/>
                <w:color w:val="000000"/>
                <w:sz w:val="18"/>
                <w:szCs w:val="18"/>
                <w:vertAlign w:val="superscript"/>
                <w:lang w:val="cs-CZ" w:eastAsia="cs-CZ"/>
              </w:rPr>
              <w:t>3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/min)/W</w:t>
            </w:r>
          </w:p>
        </w:tc>
      </w:tr>
      <w:tr w:rsidR="004A43D0" w:rsidRPr="00452C31" w:rsidTr="00DF68CC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 w:rsidRPr="003C0986"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Spot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ř</w:t>
            </w:r>
            <w:r w:rsidRPr="003C0986"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eba energie v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 xml:space="preserve"> pohotovostním stavu (P</w:t>
            </w:r>
            <w:r w:rsidRPr="00681AE1">
              <w:rPr>
                <w:rFonts w:ascii="Calibri" w:hAnsi="Calibri"/>
                <w:color w:val="000000"/>
                <w:sz w:val="18"/>
                <w:szCs w:val="18"/>
                <w:vertAlign w:val="subscript"/>
                <w:lang w:val="cs-CZ" w:eastAsia="cs-CZ"/>
              </w:rPr>
              <w:t>SB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0 W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Hladina hluku (L</w:t>
            </w:r>
            <w:r w:rsidRPr="00681AE1">
              <w:rPr>
                <w:rFonts w:ascii="Calibri" w:hAnsi="Calibri"/>
                <w:color w:val="000000"/>
                <w:sz w:val="18"/>
                <w:szCs w:val="18"/>
                <w:vertAlign w:val="subscript"/>
                <w:lang w:val="cs-CZ" w:eastAsia="cs-CZ"/>
              </w:rPr>
              <w:t>WA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65 dB(A)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Maximální průtok vzduchu (c)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9 m/sec</w:t>
            </w:r>
          </w:p>
        </w:tc>
      </w:tr>
    </w:tbl>
    <w:p w:rsidR="004A43D0" w:rsidRDefault="004A43D0" w:rsidP="004A43D0">
      <w:pPr>
        <w:pStyle w:val="Textoa8"/>
        <w:numPr>
          <w:ilvl w:val="0"/>
          <w:numId w:val="0"/>
        </w:numPr>
        <w:rPr>
          <w:lang w:val="cs-CZ"/>
        </w:rPr>
      </w:pPr>
    </w:p>
    <w:p w:rsidR="004A43D0" w:rsidRDefault="004A43D0" w:rsidP="004A43D0">
      <w:pPr>
        <w:pStyle w:val="Textoa8"/>
        <w:numPr>
          <w:ilvl w:val="0"/>
          <w:numId w:val="0"/>
        </w:numPr>
        <w:rPr>
          <w:lang w:val="cs-CZ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4A43D0" w:rsidRDefault="004A43D0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A56125" w:rsidRPr="00C232C6" w:rsidRDefault="00584A34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Evaporačný</w:t>
      </w:r>
      <w:r w:rsidR="00BC6194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ochladzovač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vzducha</w:t>
      </w:r>
      <w:r w:rsidR="00A56125"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- SK</w:t>
      </w:r>
    </w:p>
    <w:p w:rsidR="00A56125" w:rsidRPr="00C232C6" w:rsidRDefault="00584A34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R 850</w:t>
      </w: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584A34" w:rsidRPr="00C232C6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POPIS</w:t>
      </w:r>
    </w:p>
    <w:p w:rsidR="00584A34" w:rsidRPr="00C232C6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A 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Výstup vzduchu</w:t>
      </w:r>
    </w:p>
    <w:p w:rsid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B 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Kol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ieska</w:t>
      </w:r>
    </w:p>
    <w:p w:rsidR="00584A34" w:rsidRPr="00C232C6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C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Miesto pre uloženie diaľkového ovládača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D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Vodný zásobník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lastRenderedPageBreak/>
        <w:t xml:space="preserve">E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Prijímač signálu diaľkového ovládača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F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Vypínač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G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Volič rýchlosti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H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Volič prietoku vzduchu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I</w:t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Režim "Normál"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J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Režim "Vánok"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K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Režim "Noc"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L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Časovač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M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Oscilácia lamiel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N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Osviežovanie / Zvlhčovanie</w:t>
      </w:r>
    </w:p>
    <w:p w:rsid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O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Ochladzovacie kontajnery</w:t>
      </w:r>
    </w:p>
    <w:p w:rsidR="00584A34" w:rsidRPr="00C27E92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DIAĽKOVÝ OVLÁDAČ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a)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Vypínač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b)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Volič prietoku vzduchu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c)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Volič rýchlosti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d)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Oscilácia lamiel</w:t>
      </w:r>
    </w:p>
    <w:p w:rsidR="00584A34" w:rsidRP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e)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Osviežovanie / Zvlhčovanie</w:t>
      </w:r>
    </w:p>
    <w:p w:rsidR="00584A34" w:rsidRDefault="00584A34" w:rsidP="00584A3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f) </w:t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584A3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Časovač</w:t>
      </w:r>
    </w:p>
    <w:p w:rsidR="00511395" w:rsidRDefault="00511395" w:rsidP="00511395">
      <w:pPr>
        <w:rPr>
          <w:sz w:val="18"/>
          <w:szCs w:val="28"/>
          <w:lang w:val="cs-CZ"/>
        </w:rPr>
      </w:pPr>
    </w:p>
    <w:p w:rsidR="001109BF" w:rsidRDefault="001109BF" w:rsidP="00511395">
      <w:pPr>
        <w:rPr>
          <w:sz w:val="18"/>
          <w:szCs w:val="28"/>
          <w:lang w:val="cs-CZ"/>
        </w:rPr>
      </w:pPr>
      <w:r w:rsidRPr="001109BF">
        <w:rPr>
          <w:sz w:val="18"/>
          <w:szCs w:val="28"/>
          <w:lang w:val="cs-CZ"/>
        </w:rPr>
        <w:t>Ak model vášho spotrebiča nemá príslušenstvo popísané vyššie, môžete ho tiež zakúpiť samostatne od servisného strediska.</w:t>
      </w:r>
    </w:p>
    <w:p w:rsidR="001109BF" w:rsidRPr="00C232C6" w:rsidRDefault="001109BF" w:rsidP="00511395">
      <w:pPr>
        <w:rPr>
          <w:sz w:val="18"/>
          <w:szCs w:val="28"/>
          <w:lang w:val="cs-CZ"/>
        </w:rPr>
      </w:pPr>
    </w:p>
    <w:p w:rsidR="00393664" w:rsidRPr="00C232C6" w:rsidRDefault="00393664" w:rsidP="0039366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OBSLUHA A STAROSTLIVOSŤ: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Pred každým použitím prístroja úplne rozviňte sieťový kábel.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 xml:space="preserve">Nepoužívajte spotrebič bez správne </w:t>
      </w:r>
      <w:r w:rsidR="001109BF">
        <w:rPr>
          <w:rFonts w:eastAsiaTheme="minorHAnsi"/>
          <w:sz w:val="18"/>
          <w:szCs w:val="28"/>
          <w:lang w:val="cs-CZ" w:eastAsia="en-US"/>
        </w:rPr>
        <w:t>nainstalovaného príslušenstva</w:t>
      </w:r>
      <w:r w:rsidRPr="00C232C6">
        <w:rPr>
          <w:rFonts w:eastAsiaTheme="minorHAnsi"/>
          <w:sz w:val="18"/>
          <w:szCs w:val="28"/>
          <w:lang w:val="cs-CZ" w:eastAsia="en-US"/>
        </w:rPr>
        <w:t>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Spotrebič nepoužívajte, ak nepracuje vypínač On / off správne.</w:t>
      </w:r>
    </w:p>
    <w:p w:rsidR="00393664" w:rsidRPr="00C232C6" w:rsidRDefault="001109BF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>
        <w:rPr>
          <w:rFonts w:eastAsiaTheme="minorHAnsi"/>
          <w:sz w:val="18"/>
          <w:szCs w:val="28"/>
          <w:lang w:val="cs-CZ" w:eastAsia="en-US"/>
        </w:rPr>
        <w:t>A</w:t>
      </w:r>
      <w:r w:rsidRPr="001109BF">
        <w:rPr>
          <w:rFonts w:eastAsiaTheme="minorHAnsi"/>
          <w:sz w:val="18"/>
          <w:szCs w:val="28"/>
          <w:lang w:val="cs-CZ" w:eastAsia="en-US"/>
        </w:rPr>
        <w:t>k je spotrebič preklopený, nepoužívajte ho.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Vždy spotrebič odpojte z elektrickej siete, keď nie je používaný, alebo pred jeho údržbou.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Uchovávajte spotrebič mimo dosahu detí a / alebo osôb so zníženými psychickými, senzorickými alebo mentálnymi schopnosťami, alebo s nedo-statkom skúseností a znalostí.</w:t>
      </w:r>
    </w:p>
    <w:p w:rsidR="001109BF" w:rsidRDefault="001109BF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1109BF">
        <w:rPr>
          <w:rFonts w:eastAsiaTheme="minorHAnsi"/>
          <w:sz w:val="18"/>
          <w:szCs w:val="28"/>
          <w:lang w:val="cs-CZ" w:eastAsia="en-US"/>
        </w:rPr>
        <w:t>Zaistite, aby prach, nečistoty alebo iné cudzie objekty neblokovali výstup vzduchu.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Nikdy nenechávajte spotrebič pripojený a bez dozoru, pokiaľ sa nepoužíva. To šetříenergii a predlžuje životnosť spotrebiča.</w:t>
      </w:r>
    </w:p>
    <w:p w:rsidR="00511395" w:rsidRDefault="00511395" w:rsidP="00174D95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1109BF" w:rsidRPr="00E857AC" w:rsidRDefault="001109BF" w:rsidP="001109BF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hAnsi="Arial" w:cs="Arial"/>
          <w:b/>
          <w:bCs/>
          <w:caps/>
          <w:sz w:val="20"/>
          <w:szCs w:val="20"/>
          <w:lang w:val="cs-CZ"/>
        </w:rPr>
      </w:pPr>
      <w:r w:rsidRPr="001109BF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INŠTALÁCIA</w:t>
      </w:r>
      <w:r w:rsidRPr="00E857AC">
        <w:rPr>
          <w:rFonts w:ascii="Arial" w:hAnsi="Arial" w:cs="Arial"/>
          <w:b/>
          <w:bCs/>
          <w:caps/>
          <w:sz w:val="20"/>
          <w:szCs w:val="20"/>
          <w:lang w:val="cs-CZ"/>
        </w:rPr>
        <w:t>:</w:t>
      </w:r>
    </w:p>
    <w:p w:rsidR="001109BF" w:rsidRPr="001109BF" w:rsidRDefault="001109BF" w:rsidP="001109BF">
      <w:pPr>
        <w:pStyle w:val="Textoa8"/>
        <w:jc w:val="both"/>
        <w:rPr>
          <w:rFonts w:eastAsiaTheme="minorHAnsi"/>
          <w:sz w:val="18"/>
          <w:szCs w:val="28"/>
          <w:lang w:val="cs-CZ" w:eastAsia="en-US"/>
        </w:rPr>
      </w:pPr>
      <w:r w:rsidRPr="001109BF">
        <w:rPr>
          <w:rFonts w:eastAsiaTheme="minorHAnsi"/>
          <w:sz w:val="18"/>
          <w:szCs w:val="28"/>
          <w:lang w:val="cs-CZ" w:eastAsia="en-US"/>
        </w:rPr>
        <w:t>Uistite sa, že ste odsta</w:t>
      </w:r>
      <w:r w:rsidR="00826F73">
        <w:rPr>
          <w:rFonts w:eastAsiaTheme="minorHAnsi"/>
          <w:sz w:val="18"/>
          <w:szCs w:val="28"/>
          <w:lang w:val="cs-CZ" w:eastAsia="en-US"/>
        </w:rPr>
        <w:t>n</w:t>
      </w:r>
      <w:r w:rsidRPr="001109BF">
        <w:rPr>
          <w:rFonts w:eastAsiaTheme="minorHAnsi"/>
          <w:sz w:val="18"/>
          <w:szCs w:val="28"/>
          <w:lang w:val="cs-CZ" w:eastAsia="en-US"/>
        </w:rPr>
        <w:t>ili všetok obal</w:t>
      </w:r>
      <w:r w:rsidR="00826F73">
        <w:rPr>
          <w:rFonts w:eastAsiaTheme="minorHAnsi"/>
          <w:sz w:val="18"/>
          <w:szCs w:val="28"/>
          <w:lang w:val="cs-CZ" w:eastAsia="en-US"/>
        </w:rPr>
        <w:t xml:space="preserve"> zo spotrebiča.</w:t>
      </w:r>
    </w:p>
    <w:p w:rsidR="00826F73" w:rsidRDefault="00826F73" w:rsidP="001109BF">
      <w:pPr>
        <w:pStyle w:val="Textoa8"/>
        <w:jc w:val="both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Pred inštaláciou alebo montážou sa uistite, že je ventilátor vypnutý a odpojený zo siete.</w:t>
      </w:r>
    </w:p>
    <w:p w:rsidR="001109BF" w:rsidRPr="001109BF" w:rsidRDefault="001109BF" w:rsidP="001109BF">
      <w:pPr>
        <w:pStyle w:val="Textoa8"/>
        <w:jc w:val="both"/>
        <w:rPr>
          <w:sz w:val="18"/>
          <w:szCs w:val="28"/>
          <w:lang w:val="cs-CZ"/>
        </w:rPr>
      </w:pPr>
      <w:r w:rsidRPr="001109BF">
        <w:rPr>
          <w:sz w:val="18"/>
          <w:szCs w:val="28"/>
          <w:lang w:val="cs-CZ"/>
        </w:rPr>
        <w:t>Uistite sa, že je spotrebič vo vodorovnej polohe vzhľadom k podlahe.</w:t>
      </w:r>
    </w:p>
    <w:p w:rsidR="001109BF" w:rsidRPr="001109BF" w:rsidRDefault="001109BF" w:rsidP="001109BF">
      <w:pPr>
        <w:pStyle w:val="Textoa8"/>
        <w:jc w:val="both"/>
        <w:rPr>
          <w:sz w:val="18"/>
          <w:szCs w:val="28"/>
          <w:lang w:val="cs-CZ"/>
        </w:rPr>
      </w:pPr>
      <w:r w:rsidRPr="001109BF">
        <w:rPr>
          <w:sz w:val="18"/>
          <w:szCs w:val="28"/>
          <w:lang w:val="cs-CZ"/>
        </w:rPr>
        <w:lastRenderedPageBreak/>
        <w:t>Prívodný šnúra musí byť ľahko prístupná, aby išlo prístroj odpojiť v prípade núdze.</w:t>
      </w:r>
    </w:p>
    <w:p w:rsidR="001109BF" w:rsidRDefault="001109BF" w:rsidP="00393664">
      <w:pPr>
        <w:pStyle w:val="Textoa8"/>
        <w:numPr>
          <w:ilvl w:val="0"/>
          <w:numId w:val="0"/>
        </w:numPr>
        <w:jc w:val="both"/>
        <w:rPr>
          <w:rFonts w:eastAsiaTheme="minorHAnsi"/>
          <w:b/>
          <w:bCs/>
          <w:sz w:val="18"/>
          <w:szCs w:val="28"/>
          <w:lang w:val="cs-CZ" w:eastAsia="en-US"/>
        </w:rPr>
      </w:pPr>
    </w:p>
    <w:p w:rsidR="00015EB1" w:rsidRPr="00015EB1" w:rsidRDefault="00015EB1" w:rsidP="00015EB1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584A34">
        <w:rPr>
          <w:rFonts w:ascii="ArialMT" w:eastAsiaTheme="minorHAnsi" w:hAnsi="ArialMT" w:cs="ArialMT"/>
          <w:b/>
          <w:bCs/>
          <w:sz w:val="18"/>
          <w:szCs w:val="18"/>
          <w:lang w:val="cs-CZ" w:eastAsia="en-US"/>
        </w:rPr>
        <w:t>MONTÁŽ BAT</w:t>
      </w:r>
      <w:r w:rsidR="00584A34" w:rsidRPr="00584A34">
        <w:rPr>
          <w:rFonts w:ascii="ArialMT" w:eastAsiaTheme="minorHAnsi" w:hAnsi="ArialMT" w:cs="ArialMT"/>
          <w:b/>
          <w:bCs/>
          <w:sz w:val="18"/>
          <w:szCs w:val="18"/>
          <w:lang w:val="cs-CZ" w:eastAsia="en-US"/>
        </w:rPr>
        <w:t>É</w:t>
      </w:r>
      <w:r w:rsidRPr="00584A34">
        <w:rPr>
          <w:rFonts w:ascii="ArialMT" w:eastAsiaTheme="minorHAnsi" w:hAnsi="ArialMT" w:cs="ArialMT"/>
          <w:b/>
          <w:bCs/>
          <w:sz w:val="18"/>
          <w:szCs w:val="18"/>
          <w:lang w:val="cs-CZ" w:eastAsia="en-US"/>
        </w:rPr>
        <w:t>R</w:t>
      </w:r>
      <w:r w:rsidRPr="00015EB1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IE/-Í</w:t>
      </w:r>
    </w:p>
    <w:p w:rsidR="00584A34" w:rsidRPr="00584A34" w:rsidRDefault="00584A34" w:rsidP="00584A34">
      <w:pPr>
        <w:pStyle w:val="Textoa8"/>
        <w:rPr>
          <w:sz w:val="18"/>
          <w:szCs w:val="28"/>
          <w:lang w:val="cs-CZ"/>
        </w:rPr>
      </w:pPr>
      <w:r w:rsidRPr="00584A34">
        <w:rPr>
          <w:sz w:val="18"/>
          <w:szCs w:val="28"/>
          <w:lang w:val="cs-CZ"/>
        </w:rPr>
        <w:t>Pozor: počas manipulácie s batériou sa nedotýkajte oboch ich pólov zároveň, pretože toto spôsobuje čiastočné vybitie uchovávané energie a negatívne ovplyvní životnosť.</w:t>
      </w:r>
    </w:p>
    <w:p w:rsidR="00584A34" w:rsidRPr="00584A34" w:rsidRDefault="00584A34" w:rsidP="00584A34">
      <w:pPr>
        <w:pStyle w:val="Textoa8"/>
        <w:rPr>
          <w:sz w:val="18"/>
          <w:szCs w:val="28"/>
          <w:lang w:val="cs-CZ"/>
        </w:rPr>
      </w:pPr>
      <w:r w:rsidRPr="00584A34">
        <w:rPr>
          <w:sz w:val="18"/>
          <w:szCs w:val="28"/>
          <w:lang w:val="cs-CZ"/>
        </w:rPr>
        <w:t>Odstráňte kryt batérií</w:t>
      </w:r>
    </w:p>
    <w:p w:rsidR="00015EB1" w:rsidRPr="00015EB1" w:rsidRDefault="00584A34" w:rsidP="00584A34">
      <w:pPr>
        <w:pStyle w:val="Textoa8"/>
        <w:rPr>
          <w:sz w:val="18"/>
          <w:szCs w:val="28"/>
          <w:lang w:val="cs-CZ"/>
        </w:rPr>
      </w:pPr>
      <w:r w:rsidRPr="00584A34">
        <w:rPr>
          <w:sz w:val="18"/>
          <w:szCs w:val="28"/>
          <w:lang w:val="cs-CZ"/>
        </w:rPr>
        <w:t>Uistite sa, že plastická prepážka, ktorá chráni batéria bola demontovaná (niektoré batérie sa dodávajú s ochranným obalom)</w:t>
      </w:r>
      <w:r>
        <w:rPr>
          <w:sz w:val="18"/>
          <w:szCs w:val="28"/>
          <w:lang w:val="cs-CZ"/>
        </w:rPr>
        <w:t>.</w:t>
      </w:r>
    </w:p>
    <w:p w:rsidR="00015EB1" w:rsidRDefault="00015EB1" w:rsidP="00393664">
      <w:pPr>
        <w:pStyle w:val="Textoa8"/>
        <w:numPr>
          <w:ilvl w:val="0"/>
          <w:numId w:val="0"/>
        </w:numPr>
        <w:jc w:val="both"/>
        <w:rPr>
          <w:rFonts w:eastAsiaTheme="minorHAnsi"/>
          <w:b/>
          <w:bCs/>
          <w:sz w:val="18"/>
          <w:szCs w:val="28"/>
          <w:lang w:val="cs-CZ" w:eastAsia="en-US"/>
        </w:rPr>
      </w:pP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MONTÁŽ KOL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IESOK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Pre potreby montáže koliesok otočte spotrebič čelom k podlahe.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Zafixujte kolieska do dier nachádzajúcich sa v základni spotrebiča.</w:t>
      </w:r>
    </w:p>
    <w:p w:rsidR="00826F73" w:rsidRPr="00C232C6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Znovu postavte spotrebič tak, aby bolo možné preveriť správnu funkciu koliesok</w:t>
      </w:r>
      <w:r w:rsidRPr="00C232C6">
        <w:rPr>
          <w:sz w:val="18"/>
          <w:szCs w:val="28"/>
          <w:lang w:val="cs-CZ"/>
        </w:rPr>
        <w:t>.</w:t>
      </w: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NÁVOD 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NA </w:t>
      </w: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POUŽIT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IE</w:t>
      </w: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POUŽI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TIE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Pred zapojením prístroja úplne rozviňte sieťový kábel.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Zapojte spotrebič do elektrickej siete.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Postavte spotrebič tak, aby prúd vzduchu smeroval v požadovanom smere.</w:t>
      </w:r>
    </w:p>
    <w:p w:rsid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 xml:space="preserve">Spustite spotrebič za použitia </w:t>
      </w:r>
      <w:r w:rsidR="00015EB1">
        <w:rPr>
          <w:sz w:val="18"/>
          <w:szCs w:val="28"/>
          <w:lang w:val="cs-CZ"/>
        </w:rPr>
        <w:t>Vypínača</w:t>
      </w:r>
      <w:r w:rsidRPr="00826F73">
        <w:rPr>
          <w:sz w:val="18"/>
          <w:szCs w:val="28"/>
          <w:lang w:val="cs-CZ"/>
        </w:rPr>
        <w:t xml:space="preserve"> (</w:t>
      </w:r>
      <w:r w:rsidR="00015EB1">
        <w:rPr>
          <w:sz w:val="18"/>
          <w:szCs w:val="28"/>
          <w:lang w:val="cs-CZ"/>
        </w:rPr>
        <w:t>F / a</w:t>
      </w:r>
      <w:r w:rsidRPr="00826F73">
        <w:rPr>
          <w:sz w:val="18"/>
          <w:szCs w:val="28"/>
          <w:lang w:val="cs-CZ"/>
        </w:rPr>
        <w:t>).</w:t>
      </w:r>
    </w:p>
    <w:p w:rsidR="00584A34" w:rsidRPr="00584A34" w:rsidRDefault="00584A34" w:rsidP="00584A34">
      <w:pPr>
        <w:pStyle w:val="Textoa8"/>
        <w:rPr>
          <w:sz w:val="18"/>
          <w:szCs w:val="28"/>
          <w:lang w:val="cs-CZ"/>
        </w:rPr>
      </w:pPr>
      <w:r w:rsidRPr="00584A34">
        <w:rPr>
          <w:sz w:val="18"/>
          <w:szCs w:val="28"/>
          <w:lang w:val="cs-CZ"/>
        </w:rPr>
        <w:t>Zvoľte požadovanú rýchlosť (G / c).</w:t>
      </w:r>
    </w:p>
    <w:p w:rsidR="00015EB1" w:rsidRPr="00584A34" w:rsidRDefault="00584A34" w:rsidP="00584A34">
      <w:pPr>
        <w:pStyle w:val="Textoa8"/>
        <w:rPr>
          <w:sz w:val="18"/>
          <w:szCs w:val="28"/>
          <w:lang w:val="cs-CZ"/>
        </w:rPr>
      </w:pPr>
      <w:r w:rsidRPr="00584A34">
        <w:rPr>
          <w:sz w:val="18"/>
          <w:szCs w:val="28"/>
          <w:lang w:val="cs-CZ"/>
        </w:rPr>
        <w:t>Zvoľte požadovaný prietok vzduchu (H / b)</w:t>
      </w:r>
      <w:r w:rsidR="00015EB1" w:rsidRPr="00584A34">
        <w:rPr>
          <w:sz w:val="18"/>
          <w:szCs w:val="28"/>
          <w:lang w:val="cs-CZ"/>
        </w:rPr>
        <w:t>.</w:t>
      </w:r>
    </w:p>
    <w:p w:rsidR="00826F73" w:rsidRPr="00015EB1" w:rsidRDefault="00826F73" w:rsidP="00826F73">
      <w:pPr>
        <w:pStyle w:val="Textoa8"/>
        <w:numPr>
          <w:ilvl w:val="0"/>
          <w:numId w:val="0"/>
        </w:numPr>
        <w:ind w:left="113" w:hanging="113"/>
        <w:rPr>
          <w:color w:val="FF0000"/>
          <w:sz w:val="18"/>
          <w:szCs w:val="28"/>
          <w:lang w:val="cs-CZ"/>
        </w:rPr>
      </w:pPr>
    </w:p>
    <w:p w:rsidR="00015EB1" w:rsidRPr="00015EB1" w:rsidRDefault="00015EB1" w:rsidP="00015EB1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015EB1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FUNKCIA ČASOVAČA</w:t>
      </w:r>
    </w:p>
    <w:p w:rsidR="00015EB1" w:rsidRPr="00015EB1" w:rsidRDefault="00015EB1" w:rsidP="00015EB1">
      <w:pPr>
        <w:pStyle w:val="Textoa8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Čas prevádzky spotrebiča môže byť nastavený.</w:t>
      </w:r>
    </w:p>
    <w:p w:rsidR="00015EB1" w:rsidRPr="00015EB1" w:rsidRDefault="00015EB1" w:rsidP="00015EB1">
      <w:pPr>
        <w:pStyle w:val="Textoa8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Pre nastavenie času prevádzky jednoducho stlačte tlačidlo (</w:t>
      </w:r>
      <w:r w:rsidR="00F172CF">
        <w:rPr>
          <w:sz w:val="18"/>
          <w:szCs w:val="28"/>
          <w:lang w:val="cs-CZ"/>
        </w:rPr>
        <w:t>L</w:t>
      </w:r>
      <w:r w:rsidRPr="00015EB1">
        <w:rPr>
          <w:sz w:val="18"/>
          <w:szCs w:val="28"/>
          <w:lang w:val="cs-CZ"/>
        </w:rPr>
        <w:t xml:space="preserve">, </w:t>
      </w:r>
      <w:r w:rsidR="00F172CF">
        <w:rPr>
          <w:sz w:val="18"/>
          <w:szCs w:val="28"/>
          <w:lang w:val="cs-CZ"/>
        </w:rPr>
        <w:t>f</w:t>
      </w:r>
      <w:r w:rsidRPr="00015EB1">
        <w:rPr>
          <w:sz w:val="18"/>
          <w:szCs w:val="28"/>
          <w:lang w:val="cs-CZ"/>
        </w:rPr>
        <w:t>).</w:t>
      </w:r>
    </w:p>
    <w:p w:rsidR="00015EB1" w:rsidRPr="00015EB1" w:rsidRDefault="00015EB1" w:rsidP="00015EB1">
      <w:pPr>
        <w:pStyle w:val="Textoa8"/>
        <w:rPr>
          <w:sz w:val="18"/>
          <w:szCs w:val="28"/>
          <w:lang w:val="cs-CZ"/>
        </w:rPr>
      </w:pPr>
      <w:r w:rsidRPr="00015EB1">
        <w:rPr>
          <w:sz w:val="18"/>
          <w:szCs w:val="28"/>
          <w:lang w:val="cs-CZ"/>
        </w:rPr>
        <w:t>Po uplynutí nastaveného času sa spotrebič automaticky vypne.</w:t>
      </w:r>
    </w:p>
    <w:p w:rsidR="00826F73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826F73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FUNKCIE OTÁČAN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IA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 xml:space="preserve">Funkcia otáčania umožňuje smerovať tok prúdenia vzduchu z prístroja tak, aby sa automaticky </w:t>
      </w:r>
      <w:r w:rsidR="00F172CF">
        <w:rPr>
          <w:sz w:val="18"/>
          <w:szCs w:val="28"/>
          <w:lang w:val="cs-CZ"/>
        </w:rPr>
        <w:t>průdil</w:t>
      </w:r>
      <w:r w:rsidRPr="00826F73">
        <w:rPr>
          <w:sz w:val="18"/>
          <w:szCs w:val="28"/>
          <w:lang w:val="cs-CZ"/>
        </w:rPr>
        <w:t xml:space="preserve"> v rozsahu 75o.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Ak chcete túto funkciu aktivovať, stlačte tlačidlo (</w:t>
      </w:r>
      <w:r w:rsidR="00F172CF">
        <w:rPr>
          <w:sz w:val="18"/>
          <w:szCs w:val="28"/>
          <w:lang w:val="cs-CZ"/>
        </w:rPr>
        <w:t>M / d</w:t>
      </w:r>
      <w:r w:rsidRPr="00826F73">
        <w:rPr>
          <w:sz w:val="18"/>
          <w:szCs w:val="28"/>
          <w:lang w:val="cs-CZ"/>
        </w:rPr>
        <w:t>).</w:t>
      </w:r>
    </w:p>
    <w:p w:rsidR="00826F73" w:rsidRPr="00C232C6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Ak chcete túto funkciu deaktivovať, postupujte setejně ako pri zapnutí ale v opačnom poradí</w:t>
      </w:r>
      <w:r w:rsidRPr="00C232C6">
        <w:rPr>
          <w:sz w:val="18"/>
          <w:szCs w:val="28"/>
          <w:lang w:val="cs-CZ"/>
        </w:rPr>
        <w:t>.</w:t>
      </w:r>
    </w:p>
    <w:p w:rsidR="00826F73" w:rsidRPr="00C232C6" w:rsidRDefault="00826F73" w:rsidP="00826F73">
      <w:pPr>
        <w:pStyle w:val="Textoa8"/>
        <w:numPr>
          <w:ilvl w:val="0"/>
          <w:numId w:val="0"/>
        </w:numPr>
        <w:rPr>
          <w:sz w:val="18"/>
          <w:szCs w:val="28"/>
          <w:lang w:val="cs-CZ"/>
        </w:rPr>
      </w:pP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826F73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FUNKCI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A</w:t>
      </w:r>
      <w:r w:rsidRPr="00826F73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OSVIEŽOVANIA</w:t>
      </w:r>
      <w:r w:rsidRPr="00826F73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/ ZVLHČOVANI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A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Ak chcete túto funkciu aktivovať, stlačte tlačidlo (</w:t>
      </w:r>
      <w:r w:rsidR="00F172CF">
        <w:rPr>
          <w:sz w:val="18"/>
          <w:szCs w:val="28"/>
          <w:lang w:val="cs-CZ"/>
        </w:rPr>
        <w:t>N / e</w:t>
      </w:r>
      <w:r w:rsidRPr="00826F73">
        <w:rPr>
          <w:sz w:val="18"/>
          <w:szCs w:val="28"/>
          <w:lang w:val="cs-CZ"/>
        </w:rPr>
        <w:t>).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lastRenderedPageBreak/>
        <w:t>Ak chcete túto funkciu deaktivovať, postupujte setejně ako pri zapnutí ale v opačnom poradí.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Túto funkciu neaktivujte, ak nie je v zásobníku žiadna voda, alebo ak je hladina vody pod minimálnu ryskou.</w:t>
      </w:r>
    </w:p>
    <w:p w:rsidR="00826F73" w:rsidRPr="00C232C6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Pre schladenie osvěžovaného vzduchu umiestnite do vodného zásobníka namrazená ochladzovací kontajnery (</w:t>
      </w:r>
      <w:r w:rsidR="00F172CF">
        <w:rPr>
          <w:sz w:val="18"/>
          <w:szCs w:val="28"/>
          <w:lang w:val="cs-CZ"/>
        </w:rPr>
        <w:t>P</w:t>
      </w:r>
      <w:r w:rsidRPr="00826F73">
        <w:rPr>
          <w:sz w:val="18"/>
          <w:szCs w:val="28"/>
          <w:lang w:val="cs-CZ"/>
        </w:rPr>
        <w:t>)</w:t>
      </w:r>
      <w:r>
        <w:rPr>
          <w:sz w:val="18"/>
          <w:szCs w:val="28"/>
          <w:lang w:val="cs-CZ"/>
        </w:rPr>
        <w:t>.</w:t>
      </w:r>
    </w:p>
    <w:p w:rsidR="00826F73" w:rsidRPr="00C232C6" w:rsidRDefault="00826F73" w:rsidP="00393664">
      <w:pPr>
        <w:pStyle w:val="Textoa8"/>
        <w:numPr>
          <w:ilvl w:val="0"/>
          <w:numId w:val="0"/>
        </w:numPr>
        <w:jc w:val="both"/>
        <w:rPr>
          <w:rFonts w:eastAsiaTheme="minorHAnsi"/>
          <w:b/>
          <w:bCs/>
          <w:sz w:val="18"/>
          <w:szCs w:val="28"/>
          <w:lang w:val="cs-CZ" w:eastAsia="en-US"/>
        </w:rPr>
      </w:pPr>
    </w:p>
    <w:p w:rsidR="00393664" w:rsidRPr="00C232C6" w:rsidRDefault="00C04A17" w:rsidP="00393664">
      <w:pPr>
        <w:pStyle w:val="Textoa8"/>
        <w:numPr>
          <w:ilvl w:val="0"/>
          <w:numId w:val="0"/>
        </w:numPr>
        <w:jc w:val="both"/>
        <w:rPr>
          <w:rFonts w:eastAsiaTheme="minorHAnsi"/>
          <w:b/>
          <w:bCs/>
          <w:sz w:val="18"/>
          <w:szCs w:val="28"/>
          <w:lang w:val="cs-CZ" w:eastAsia="en-US"/>
        </w:rPr>
      </w:pPr>
      <w:r w:rsidRPr="00C232C6">
        <w:rPr>
          <w:rFonts w:eastAsiaTheme="minorHAnsi"/>
          <w:b/>
          <w:bCs/>
          <w:sz w:val="18"/>
          <w:szCs w:val="28"/>
          <w:lang w:val="cs-CZ" w:eastAsia="en-US"/>
        </w:rPr>
        <w:t>POTOM ČO STE DOKONČILI PRÁCU SO SPOTREBIČOM</w:t>
      </w:r>
      <w:r w:rsidR="00393664" w:rsidRPr="00C232C6">
        <w:rPr>
          <w:rFonts w:eastAsiaTheme="minorHAnsi"/>
          <w:b/>
          <w:bCs/>
          <w:sz w:val="18"/>
          <w:szCs w:val="28"/>
          <w:lang w:val="cs-CZ" w:eastAsia="en-US"/>
        </w:rPr>
        <w:t>:</w:t>
      </w:r>
    </w:p>
    <w:p w:rsidR="001432DC" w:rsidRPr="00C232C6" w:rsidRDefault="001432DC" w:rsidP="001432DC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Vypnite spotrebič za použitia </w:t>
      </w:r>
      <w:r w:rsidR="00826F73">
        <w:rPr>
          <w:sz w:val="18"/>
          <w:szCs w:val="28"/>
          <w:lang w:val="cs-CZ"/>
        </w:rPr>
        <w:t>Vypínača (</w:t>
      </w:r>
      <w:r w:rsidR="00F172CF">
        <w:rPr>
          <w:sz w:val="18"/>
          <w:szCs w:val="28"/>
          <w:lang w:val="cs-CZ"/>
        </w:rPr>
        <w:t>F / a</w:t>
      </w:r>
      <w:r w:rsidR="00826F73">
        <w:rPr>
          <w:sz w:val="18"/>
          <w:szCs w:val="28"/>
          <w:lang w:val="cs-CZ"/>
        </w:rPr>
        <w:t>)</w:t>
      </w:r>
      <w:r w:rsidRPr="00C232C6">
        <w:rPr>
          <w:sz w:val="18"/>
          <w:szCs w:val="28"/>
          <w:lang w:val="cs-CZ"/>
        </w:rPr>
        <w:t>.</w:t>
      </w:r>
    </w:p>
    <w:p w:rsidR="00393664" w:rsidRDefault="001432DC" w:rsidP="001432DC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Odpojte spotrebič zo siete.</w:t>
      </w:r>
    </w:p>
    <w:p w:rsidR="0019135F" w:rsidRPr="00C232C6" w:rsidRDefault="0019135F" w:rsidP="001432DC">
      <w:pPr>
        <w:pStyle w:val="Textoa8"/>
        <w:rPr>
          <w:sz w:val="18"/>
          <w:szCs w:val="28"/>
          <w:lang w:val="cs-CZ"/>
        </w:rPr>
      </w:pPr>
      <w:r>
        <w:rPr>
          <w:sz w:val="18"/>
          <w:szCs w:val="28"/>
          <w:lang w:val="cs-CZ"/>
        </w:rPr>
        <w:t>Vyčistite spotrebič.</w:t>
      </w:r>
    </w:p>
    <w:p w:rsidR="001432DC" w:rsidRDefault="001432DC" w:rsidP="001432D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19135F" w:rsidRPr="00C232C6" w:rsidRDefault="00764815" w:rsidP="0019135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764815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BEZPEČNOSTNÁ TEPELNÁ POISTKA</w:t>
      </w:r>
    </w:p>
    <w:p w:rsidR="0019135F" w:rsidRPr="00C232C6" w:rsidRDefault="00764815" w:rsidP="0019135F">
      <w:pPr>
        <w:pStyle w:val="Textoa8"/>
        <w:rPr>
          <w:sz w:val="18"/>
          <w:szCs w:val="28"/>
          <w:lang w:val="cs-CZ"/>
        </w:rPr>
      </w:pPr>
      <w:r w:rsidRPr="00764815">
        <w:rPr>
          <w:sz w:val="18"/>
          <w:szCs w:val="28"/>
          <w:lang w:val="cs-CZ"/>
        </w:rPr>
        <w:t>Spotrebič je vybavený poistkou, ktorá ho chráni pred prehriatím</w:t>
      </w:r>
      <w:r w:rsidR="0019135F" w:rsidRPr="00C232C6">
        <w:rPr>
          <w:sz w:val="18"/>
          <w:szCs w:val="28"/>
          <w:lang w:val="cs-CZ"/>
        </w:rPr>
        <w:t>.</w:t>
      </w:r>
    </w:p>
    <w:p w:rsidR="0019135F" w:rsidRPr="00C232C6" w:rsidRDefault="0019135F" w:rsidP="0019135F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1432DC" w:rsidRPr="00C232C6" w:rsidRDefault="001432DC" w:rsidP="001432DC">
      <w:pPr>
        <w:pStyle w:val="Textoa8"/>
        <w:numPr>
          <w:ilvl w:val="0"/>
          <w:numId w:val="0"/>
        </w:numPr>
        <w:ind w:left="113" w:hanging="113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ČISTENIE:</w:t>
      </w:r>
    </w:p>
    <w:p w:rsidR="001432DC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rFonts w:eastAsiaTheme="minorHAnsi"/>
          <w:sz w:val="18"/>
          <w:szCs w:val="28"/>
          <w:lang w:val="cs-CZ" w:eastAsia="en-US"/>
        </w:rPr>
        <w:t xml:space="preserve">Pred </w:t>
      </w:r>
      <w:r w:rsidRPr="00C232C6">
        <w:rPr>
          <w:sz w:val="18"/>
          <w:szCs w:val="28"/>
        </w:rPr>
        <w:t>začatím čistenia odpojte spotrebič od elektrickej siete a nechajte ho vychladnúť.</w:t>
      </w:r>
    </w:p>
    <w:p w:rsidR="001432DC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sz w:val="18"/>
          <w:szCs w:val="28"/>
        </w:rPr>
        <w:t>Spotřeibič čistite vhkým handričkou s pomocou niekoľkých kvapiek čistiaceho prostriedku a potom vysušte.</w:t>
      </w:r>
    </w:p>
    <w:p w:rsidR="001432DC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sz w:val="18"/>
          <w:szCs w:val="28"/>
        </w:rPr>
        <w:t>Na čistenie zariadenia nepoužívajte rozpúšťadlá alebo kyslé či zásadité čistiace prostriedky, ako sú bielidlá, ani brúsne čistiace prostriedky.</w:t>
      </w:r>
    </w:p>
    <w:p w:rsidR="001432DC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sz w:val="18"/>
          <w:szCs w:val="28"/>
        </w:rPr>
        <w:t>Nikdy neponárajte spotrebič do vody ani inej tekutiny, ani ho neumiestňujte pod tečúcu vodu.</w:t>
      </w:r>
    </w:p>
    <w:p w:rsidR="00393664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sz w:val="18"/>
          <w:szCs w:val="28"/>
        </w:rPr>
        <w:t>V prípade, že nie je spotrebič riadne čistený, jeho povrch sa môže zhoršiť a neodvrtně ovplyvniť dĺžku životnosti spotrebiča a spotrebič môže byť nebezpečné používať.</w:t>
      </w:r>
    </w:p>
    <w:p w:rsidR="00393664" w:rsidRDefault="00393664" w:rsidP="00393664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432DC" w:rsidRDefault="001432DC" w:rsidP="00393664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393664" w:rsidRDefault="00584A34" w:rsidP="00393664">
      <w:pPr>
        <w:pStyle w:val="Textoa8"/>
        <w:numPr>
          <w:ilvl w:val="0"/>
          <w:numId w:val="0"/>
        </w:numPr>
        <w:ind w:left="113" w:hanging="113"/>
        <w:jc w:val="both"/>
        <w:rPr>
          <w:sz w:val="14"/>
          <w:szCs w:val="22"/>
          <w:lang w:val="cs-CZ"/>
        </w:rPr>
      </w:pPr>
      <w:r>
        <w:object w:dxaOrig="7980" w:dyaOrig="2460">
          <v:shape id="_x0000_i1026" type="#_x0000_t75" style="width:246.75pt;height:76.5pt" o:ole="">
            <v:imagedata r:id="rId13" o:title=""/>
          </v:shape>
          <o:OLEObject Type="Embed" ProgID="CorelPHOTOPAINT.Image.14" ShapeID="_x0000_i1026" DrawAspect="Content" ObjectID="_1652268647" r:id="rId17"/>
        </w:object>
      </w:r>
    </w:p>
    <w:p w:rsidR="00A56125" w:rsidRDefault="00A56125" w:rsidP="00174D95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4A43D0" w:rsidRDefault="004A43D0" w:rsidP="004A43D0">
      <w:pPr>
        <w:pStyle w:val="Textoa8"/>
        <w:numPr>
          <w:ilvl w:val="0"/>
          <w:numId w:val="0"/>
        </w:numPr>
        <w:ind w:left="113" w:hanging="113"/>
        <w:rPr>
          <w:b/>
          <w:bCs/>
          <w:lang w:val="cs-CZ"/>
        </w:rPr>
      </w:pPr>
      <w:r w:rsidRPr="00935933">
        <w:rPr>
          <w:b/>
          <w:bCs/>
          <w:lang w:val="cs-CZ"/>
        </w:rPr>
        <w:t>BEZPEČNOSTNÉ UPOZORNENIEA VAROVANIA</w:t>
      </w: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Cs w:val="16"/>
          <w:lang w:val="cs-CZ" w:eastAsia="en-US"/>
        </w:rPr>
      </w:pP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22"/>
          <w:szCs w:val="22"/>
          <w:lang w:val="cs-CZ" w:eastAsia="en-US"/>
        </w:rPr>
      </w:pPr>
      <w:r>
        <w:rPr>
          <w:rFonts w:ascii="ArialMT" w:eastAsiaTheme="minorHAnsi" w:hAnsi="ArialMT" w:cs="ArialMT"/>
          <w:b/>
          <w:bCs/>
          <w:color w:val="111111"/>
          <w:sz w:val="22"/>
          <w:szCs w:val="22"/>
          <w:lang w:val="cs-CZ" w:eastAsia="en-US"/>
        </w:rPr>
        <w:t>R 850</w:t>
      </w:r>
    </w:p>
    <w:p w:rsidR="004A43D0" w:rsidRPr="008F33E1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4A43D0" w:rsidRPr="008F33E1" w:rsidRDefault="004A43D0" w:rsidP="004A43D0">
      <w:pPr>
        <w:rPr>
          <w:sz w:val="18"/>
          <w:szCs w:val="28"/>
        </w:rPr>
      </w:pPr>
      <w:r w:rsidRPr="008F33E1">
        <w:rPr>
          <w:sz w:val="18"/>
          <w:szCs w:val="28"/>
        </w:rPr>
        <w:t>Vážený zákazník,</w:t>
      </w:r>
    </w:p>
    <w:p w:rsidR="004A43D0" w:rsidRPr="008F33E1" w:rsidRDefault="004A43D0" w:rsidP="004A43D0">
      <w:pPr>
        <w:rPr>
          <w:sz w:val="18"/>
          <w:szCs w:val="28"/>
        </w:rPr>
      </w:pPr>
      <w:r w:rsidRPr="008F33E1">
        <w:rPr>
          <w:sz w:val="18"/>
          <w:szCs w:val="28"/>
        </w:rPr>
        <w:t xml:space="preserve">Ďakujeme, že ste sa rozhodli kúpiť značkový produkt TAURUS ALPATEC. Vďaka svojej technológii, dizajne a prevádzky a skutočnosť, </w:t>
      </w:r>
      <w:r w:rsidRPr="008F33E1">
        <w:rPr>
          <w:sz w:val="18"/>
          <w:szCs w:val="28"/>
        </w:rPr>
        <w:lastRenderedPageBreak/>
        <w:t>že prekračuje najprísnejšie kvalitu štandardy, plne uspokojivé použitia a dlhé životnosť výrobku môže byť zabezpečená.</w:t>
      </w:r>
    </w:p>
    <w:p w:rsidR="004A43D0" w:rsidRPr="0075628A" w:rsidRDefault="004A43D0" w:rsidP="004A43D0"/>
    <w:p w:rsidR="004A43D0" w:rsidRPr="008F33E1" w:rsidRDefault="004A43D0" w:rsidP="004A43D0">
      <w:pPr>
        <w:pStyle w:val="Textoa8"/>
        <w:rPr>
          <w:sz w:val="18"/>
          <w:szCs w:val="28"/>
        </w:rPr>
      </w:pPr>
      <w:r w:rsidRPr="008F33E1">
        <w:rPr>
          <w:sz w:val="18"/>
          <w:szCs w:val="28"/>
        </w:rPr>
        <w:t>Prečítajte si tieto inštrukcie a až zapnite spotrebič a odložte ho pre budúcu potrebu. Nedodržanie týchto pokynov môže viesť k nehode.</w:t>
      </w:r>
    </w:p>
    <w:p w:rsidR="004A43D0" w:rsidRPr="008F33E1" w:rsidRDefault="004A43D0" w:rsidP="004A43D0">
      <w:pPr>
        <w:pStyle w:val="Textoa8"/>
        <w:rPr>
          <w:sz w:val="18"/>
          <w:szCs w:val="28"/>
        </w:rPr>
      </w:pPr>
      <w:r w:rsidRPr="008F33E1">
        <w:rPr>
          <w:sz w:val="18"/>
          <w:szCs w:val="28"/>
        </w:rPr>
        <w:t>Tento spotrebič smie používať deti staršie ako 8 rokov, alebo osoby sa zníži-nými fyzickými, zmyslovými alebo duševnými schopnosťami alebo osoby bez patričných skúseností a znalostí, len ak tak robia pod dozorom alebo vedením, ktoré zohľadňuje bezpečnú prevádzku spotre-biča, a ak rozumie riziká súvisiace s prevádzkou spotrebiča.</w:t>
      </w:r>
    </w:p>
    <w:p w:rsidR="004A43D0" w:rsidRPr="008F33E1" w:rsidRDefault="004A43D0" w:rsidP="004A43D0">
      <w:pPr>
        <w:pStyle w:val="Textoa8"/>
        <w:rPr>
          <w:sz w:val="18"/>
          <w:szCs w:val="28"/>
        </w:rPr>
      </w:pPr>
      <w:r w:rsidRPr="008F33E1">
        <w:rPr>
          <w:sz w:val="18"/>
          <w:szCs w:val="28"/>
        </w:rPr>
        <w:t>Čistenie a užívateľská údržba smú byť vykonávané deťmi len pod dozorom alebo vedením.</w:t>
      </w:r>
    </w:p>
    <w:p w:rsidR="004A43D0" w:rsidRPr="008F33E1" w:rsidRDefault="004A43D0" w:rsidP="004A43D0">
      <w:pPr>
        <w:pStyle w:val="Textoa8"/>
        <w:rPr>
          <w:sz w:val="18"/>
          <w:szCs w:val="28"/>
        </w:rPr>
      </w:pPr>
      <w:r w:rsidRPr="008F33E1">
        <w:rPr>
          <w:sz w:val="18"/>
          <w:szCs w:val="28"/>
        </w:rPr>
        <w:t>Tento spotrebič nie je hračka. Deti by mali byť pod dohľadom, aby sa so spotrebičom nehrali.</w:t>
      </w:r>
    </w:p>
    <w:p w:rsidR="004A43D0" w:rsidRPr="008F33E1" w:rsidRDefault="004A43D0" w:rsidP="004A43D0">
      <w:pPr>
        <w:pStyle w:val="Textoa8"/>
        <w:rPr>
          <w:sz w:val="18"/>
          <w:szCs w:val="28"/>
        </w:rPr>
      </w:pPr>
      <w:r w:rsidRPr="008F33E1">
        <w:rPr>
          <w:sz w:val="18"/>
          <w:szCs w:val="28"/>
        </w:rPr>
        <w:t>Pokiaľ je napájací kábel poškodený, musí byť vymenený výrobcom alebo jeho autorizovaným servisom. Nepokúšajte sa spotrebič rozoberať alebo opravovať, aby ste predišli prípadnému nebezpečenstvu úrazu.</w:t>
      </w:r>
    </w:p>
    <w:p w:rsidR="004A43D0" w:rsidRPr="008F33E1" w:rsidRDefault="004A43D0" w:rsidP="004A43D0">
      <w:pPr>
        <w:pStyle w:val="Textoa8"/>
        <w:rPr>
          <w:sz w:val="18"/>
          <w:szCs w:val="28"/>
        </w:rPr>
      </w:pPr>
      <w:r w:rsidRPr="008F33E1">
        <w:rPr>
          <w:sz w:val="18"/>
          <w:szCs w:val="28"/>
        </w:rPr>
        <w:t>Tento spotrebič je určený len pre použitie v domácnosti, nie pre profesionálne ani priemyselné použitie.</w:t>
      </w:r>
    </w:p>
    <w:p w:rsidR="004A43D0" w:rsidRPr="008F33E1" w:rsidRDefault="004A43D0" w:rsidP="004A43D0">
      <w:pPr>
        <w:pStyle w:val="Textoa8"/>
        <w:rPr>
          <w:sz w:val="18"/>
          <w:szCs w:val="28"/>
        </w:rPr>
      </w:pPr>
      <w:r w:rsidRPr="008F33E1">
        <w:rPr>
          <w:sz w:val="18"/>
          <w:szCs w:val="28"/>
        </w:rPr>
        <w:t>Spotrebič pred čistením alebo inou manipuláciou odpojte od napájania. Uistite sa, že je ventilátor vypnutý a odpojený sa siete, ako začnete snímať ochrannú mriežku.</w:t>
      </w:r>
    </w:p>
    <w:p w:rsidR="004A43D0" w:rsidRPr="00935933" w:rsidRDefault="004A43D0" w:rsidP="004A43D0">
      <w:pPr>
        <w:pStyle w:val="Textoa8"/>
      </w:pPr>
      <w:r w:rsidRPr="00935933">
        <w:t>Pred zapojením spotrebiča do siete sa uistite, že napätie na výkonovom štítku nabíjačky zodpovedá sieťovému napätiu v domácnosti.</w:t>
      </w:r>
    </w:p>
    <w:p w:rsidR="004A43D0" w:rsidRPr="00935933" w:rsidRDefault="004A43D0" w:rsidP="004A43D0">
      <w:pPr>
        <w:pStyle w:val="Textoa8"/>
      </w:pPr>
      <w:r w:rsidRPr="00935933">
        <w:t>Pripojte spotrebič do zásuvky s uzemnením a min. záťažou 10A.</w:t>
      </w:r>
    </w:p>
    <w:p w:rsidR="004A43D0" w:rsidRPr="00935933" w:rsidRDefault="004A43D0" w:rsidP="004A43D0">
      <w:pPr>
        <w:pStyle w:val="Textoa8"/>
      </w:pPr>
      <w:r w:rsidRPr="00935933">
        <w:t xml:space="preserve">Zástrčka spotrebiča musí byť správne a úplne zasunutá do zásuvky. </w:t>
      </w:r>
      <w:r>
        <w:t>N</w:t>
      </w:r>
      <w:r w:rsidRPr="00935933">
        <w:t>eprerábajte zástrčku. Nepoužívajte adaptéry.</w:t>
      </w:r>
    </w:p>
    <w:p w:rsidR="004A43D0" w:rsidRPr="00935933" w:rsidRDefault="004A43D0" w:rsidP="004A43D0">
      <w:pPr>
        <w:pStyle w:val="Textoa8"/>
      </w:pPr>
      <w:r w:rsidRPr="00935933">
        <w:t>Tento spotrebiča musí byť používaný a umiestnený na rovnom a stabilnom podklade.</w:t>
      </w:r>
    </w:p>
    <w:p w:rsidR="004A43D0" w:rsidRPr="00935933" w:rsidRDefault="004A43D0" w:rsidP="004A43D0">
      <w:pPr>
        <w:pStyle w:val="Textoa8"/>
      </w:pPr>
      <w:r w:rsidRPr="00935933">
        <w:t>Nepoužívajte spotrebič ak sú sieťový kábel alebo zástrčka poškodené.</w:t>
      </w:r>
    </w:p>
    <w:p w:rsidR="004A43D0" w:rsidRPr="00935933" w:rsidRDefault="004A43D0" w:rsidP="004A43D0">
      <w:pPr>
        <w:pStyle w:val="Textoa8"/>
      </w:pPr>
      <w:r w:rsidRPr="00935933">
        <w:t>Ak spozorujete poškodenie plášťa spotrebiča, okamžite ho odpojte zo siete, aby ste predišli úrazu elektrickým šokom.</w:t>
      </w:r>
    </w:p>
    <w:p w:rsidR="004A43D0" w:rsidRPr="00935933" w:rsidRDefault="004A43D0" w:rsidP="004A43D0">
      <w:pPr>
        <w:pStyle w:val="Textoa8"/>
      </w:pPr>
      <w:r w:rsidRPr="00935933">
        <w:t>Nepoužívajte spotrebič, ak spadol na zem, vykazuje ak viditeľné známky poškodenia alebo ak presakuje.</w:t>
      </w:r>
    </w:p>
    <w:p w:rsidR="004A43D0" w:rsidRPr="00935933" w:rsidRDefault="004A43D0" w:rsidP="004A43D0">
      <w:pPr>
        <w:pStyle w:val="Textoa8"/>
      </w:pPr>
      <w:r w:rsidRPr="00935933">
        <w:t>Neťahajte za sieťový kábel. Nepôsobte silou na napájací kábel. Nikdy pomocou sieťového kábla spotrebič nedvíhajte, neprenášajte ani ním spotrebič neodpájajte zo siete.</w:t>
      </w:r>
    </w:p>
    <w:p w:rsidR="004A43D0" w:rsidRPr="00935933" w:rsidRDefault="004A43D0" w:rsidP="004A43D0">
      <w:pPr>
        <w:pStyle w:val="Textoa8"/>
      </w:pPr>
      <w:r w:rsidRPr="00935933">
        <w:t>Neobtáčajte sieťový kábel okolo spotrebiča.</w:t>
      </w:r>
    </w:p>
    <w:p w:rsidR="004A43D0" w:rsidRPr="00935933" w:rsidRDefault="004A43D0" w:rsidP="004A43D0">
      <w:pPr>
        <w:pStyle w:val="Textoa8"/>
      </w:pPr>
      <w:r w:rsidRPr="00935933">
        <w:t>Vyvarujte sa zatlačenia a privretiu sieťového kábla.</w:t>
      </w:r>
    </w:p>
    <w:p w:rsidR="004A43D0" w:rsidRPr="00935933" w:rsidRDefault="004A43D0" w:rsidP="004A43D0">
      <w:pPr>
        <w:pStyle w:val="Textoa8"/>
      </w:pPr>
      <w:r w:rsidRPr="00935933">
        <w:t>Kontrolujte stav sieťového kábla. Poškodený alebo spletený kábel zvyšuje riziko úrazu elektrickým prúdom.</w:t>
      </w:r>
    </w:p>
    <w:p w:rsidR="004A43D0" w:rsidRPr="00935933" w:rsidRDefault="004A43D0" w:rsidP="004A43D0">
      <w:pPr>
        <w:pStyle w:val="Textoa8"/>
      </w:pPr>
      <w:r w:rsidRPr="00935933">
        <w:t>Nemanipulujte so zástrčkou mokrými rukami.</w:t>
      </w:r>
    </w:p>
    <w:p w:rsidR="004A43D0" w:rsidRPr="00935933" w:rsidRDefault="004A43D0" w:rsidP="004A43D0">
      <w:pPr>
        <w:pStyle w:val="Textoa8"/>
      </w:pPr>
      <w:r w:rsidRPr="00935933">
        <w:t>Nedotýkajte sa žiadnej z pohyblivých častí spotrebiča, ak je v prevádzke.</w:t>
      </w:r>
    </w:p>
    <w:p w:rsidR="004A43D0" w:rsidRPr="008F33E1" w:rsidRDefault="004A43D0" w:rsidP="004A43D0">
      <w:pPr>
        <w:pStyle w:val="Textoa8"/>
        <w:numPr>
          <w:ilvl w:val="0"/>
          <w:numId w:val="0"/>
        </w:numPr>
        <w:ind w:left="113" w:hanging="113"/>
        <w:rPr>
          <w:b/>
          <w:bCs/>
          <w:sz w:val="18"/>
          <w:szCs w:val="28"/>
          <w:lang w:val="cs-CZ"/>
        </w:rPr>
      </w:pPr>
    </w:p>
    <w:p w:rsidR="004A43D0" w:rsidRPr="008F33E1" w:rsidRDefault="004A43D0" w:rsidP="004A43D0">
      <w:pPr>
        <w:pStyle w:val="Textoa8"/>
        <w:numPr>
          <w:ilvl w:val="0"/>
          <w:numId w:val="0"/>
        </w:numPr>
        <w:ind w:left="113" w:hanging="113"/>
        <w:rPr>
          <w:b/>
          <w:bCs/>
          <w:sz w:val="18"/>
          <w:szCs w:val="28"/>
          <w:lang w:val="cs-CZ"/>
        </w:rPr>
      </w:pPr>
      <w:r w:rsidRPr="008F33E1">
        <w:rPr>
          <w:b/>
          <w:bCs/>
          <w:sz w:val="18"/>
          <w:szCs w:val="28"/>
          <w:lang w:val="cs-CZ"/>
        </w:rPr>
        <w:lastRenderedPageBreak/>
        <w:t>ÚDRŽBA:</w:t>
      </w:r>
    </w:p>
    <w:p w:rsidR="004A43D0" w:rsidRPr="008F33E1" w:rsidRDefault="004A43D0" w:rsidP="004A43D0">
      <w:pPr>
        <w:pStyle w:val="Textoa8"/>
        <w:rPr>
          <w:sz w:val="18"/>
          <w:szCs w:val="28"/>
          <w:lang w:val="cs-CZ"/>
        </w:rPr>
      </w:pPr>
      <w:r w:rsidRPr="008F33E1">
        <w:rPr>
          <w:sz w:val="18"/>
          <w:szCs w:val="28"/>
          <w:lang w:val="cs-CZ"/>
        </w:rPr>
        <w:t>Akékoľvek zneužitie alebo nedodržania návodu na obsluhu má za následok stratu záruky a zodpovednosti výrobcu za vzniknuté škody.</w:t>
      </w:r>
    </w:p>
    <w:p w:rsidR="004A43D0" w:rsidRPr="008F33E1" w:rsidRDefault="004A43D0" w:rsidP="004A43D0">
      <w:pPr>
        <w:pStyle w:val="Textoa8"/>
        <w:numPr>
          <w:ilvl w:val="0"/>
          <w:numId w:val="0"/>
        </w:numPr>
        <w:rPr>
          <w:b/>
          <w:bCs/>
          <w:sz w:val="18"/>
          <w:szCs w:val="28"/>
          <w:lang w:val="cs-CZ"/>
        </w:rPr>
      </w:pPr>
    </w:p>
    <w:p w:rsidR="004A43D0" w:rsidRPr="008F33E1" w:rsidRDefault="004A43D0" w:rsidP="004A43D0">
      <w:pPr>
        <w:pStyle w:val="Textoa8"/>
        <w:numPr>
          <w:ilvl w:val="0"/>
          <w:numId w:val="0"/>
        </w:numPr>
        <w:ind w:left="113" w:hanging="113"/>
        <w:rPr>
          <w:b/>
          <w:bCs/>
          <w:sz w:val="18"/>
          <w:szCs w:val="28"/>
          <w:lang w:val="cs-CZ"/>
        </w:rPr>
      </w:pPr>
      <w:r w:rsidRPr="008F33E1">
        <w:rPr>
          <w:b/>
          <w:bCs/>
          <w:sz w:val="18"/>
          <w:szCs w:val="28"/>
          <w:lang w:val="cs-CZ"/>
        </w:rPr>
        <w:t>OPRAVY A INÉ VÝNIMOČNÉ SITUÁCIE</w:t>
      </w:r>
    </w:p>
    <w:p w:rsidR="004A43D0" w:rsidRPr="008F33E1" w:rsidRDefault="004A43D0" w:rsidP="004A43D0">
      <w:pPr>
        <w:pStyle w:val="Textoa8"/>
        <w:rPr>
          <w:sz w:val="18"/>
          <w:szCs w:val="28"/>
          <w:lang w:val="cs-CZ"/>
        </w:rPr>
      </w:pPr>
      <w:r w:rsidRPr="008F33E1">
        <w:rPr>
          <w:sz w:val="18"/>
          <w:szCs w:val="28"/>
        </w:rPr>
        <w:t>Ak</w:t>
      </w:r>
      <w:r w:rsidRPr="008F33E1">
        <w:rPr>
          <w:sz w:val="18"/>
          <w:szCs w:val="28"/>
          <w:lang w:val="cs-CZ"/>
        </w:rPr>
        <w:t xml:space="preserve"> prístroj nepracuje správne alebo je poškodený, kontaktujte autorizované servisné stredisko. Nepokúšajte sa prístroj rozoberať alebo oparavovat sami, pretože môže byť nebezpečné.</w:t>
      </w:r>
    </w:p>
    <w:p w:rsidR="004A43D0" w:rsidRPr="008F33E1" w:rsidRDefault="004A43D0" w:rsidP="004A43D0">
      <w:pPr>
        <w:pStyle w:val="Textoa8"/>
        <w:numPr>
          <w:ilvl w:val="0"/>
          <w:numId w:val="0"/>
        </w:numPr>
        <w:ind w:left="113" w:hanging="113"/>
        <w:rPr>
          <w:b/>
          <w:bCs/>
          <w:sz w:val="18"/>
          <w:szCs w:val="28"/>
          <w:lang w:val="cs-CZ"/>
        </w:rPr>
      </w:pPr>
    </w:p>
    <w:p w:rsidR="004A43D0" w:rsidRDefault="004A43D0" w:rsidP="004A43D0">
      <w:pPr>
        <w:pStyle w:val="Textoa8"/>
        <w:numPr>
          <w:ilvl w:val="0"/>
          <w:numId w:val="0"/>
        </w:numPr>
        <w:ind w:left="113" w:hanging="113"/>
        <w:rPr>
          <w:b/>
          <w:bCs/>
          <w:lang w:val="cs-CZ"/>
        </w:rPr>
      </w:pPr>
    </w:p>
    <w:p w:rsidR="004A43D0" w:rsidRDefault="004A43D0" w:rsidP="004A43D0">
      <w:pPr>
        <w:pStyle w:val="Textoa8"/>
        <w:numPr>
          <w:ilvl w:val="0"/>
          <w:numId w:val="0"/>
        </w:numPr>
        <w:ind w:left="113" w:hanging="113"/>
        <w:rPr>
          <w:b/>
          <w:bCs/>
          <w:lang w:val="cs-CZ"/>
        </w:rPr>
      </w:pP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Cs w:val="16"/>
          <w:lang w:val="cs-CZ" w:eastAsia="en-US"/>
        </w:rPr>
      </w:pPr>
      <w:r w:rsidRPr="0075628A">
        <w:rPr>
          <w:rFonts w:ascii="ArialMT" w:eastAsiaTheme="minorHAnsi" w:hAnsi="ArialMT" w:cs="ArialMT"/>
          <w:b/>
          <w:bCs/>
          <w:color w:val="111111"/>
          <w:szCs w:val="16"/>
          <w:lang w:val="cs-CZ" w:eastAsia="en-US"/>
        </w:rPr>
        <w:t>PRE VÝROBKY EU VERZIA A / ALEBO VYŽADUJE - LI TO ZÁKONY VAŠU KRAJINA: EKOLÓGIA A RECYKLOVATEĽNOSŤ VÝROBKU</w:t>
      </w: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Cs w:val="16"/>
          <w:lang w:val="cs-CZ" w:eastAsia="en-US"/>
        </w:rPr>
      </w:pPr>
    </w:p>
    <w:p w:rsidR="004A43D0" w:rsidRPr="00E80C4F" w:rsidRDefault="004A43D0" w:rsidP="004A43D0">
      <w:pPr>
        <w:pStyle w:val="Textoa8"/>
        <w:rPr>
          <w:rFonts w:ascii="ArialMT" w:eastAsiaTheme="minorHAnsi" w:hAnsi="ArialMT" w:cs="ArialMT"/>
          <w:color w:val="111111"/>
          <w:szCs w:val="16"/>
          <w:lang w:val="cs-CZ" w:eastAsia="en-US"/>
        </w:rPr>
      </w:pPr>
      <w:r w:rsidRPr="0075628A">
        <w:rPr>
          <w:rFonts w:eastAsiaTheme="minorHAnsi"/>
        </w:rPr>
        <w:t>Materiály, v ktorých je zabalený tento spotrebič, sú uvedené v kolektívnom zbernom a recyklačnom systéme. Pokiaľ zamýšľate</w:t>
      </w:r>
      <w:r>
        <w:rPr>
          <w:rFonts w:eastAsiaTheme="minorHAnsi"/>
        </w:rPr>
        <w:t xml:space="preserve"> </w:t>
      </w:r>
      <w:r w:rsidRPr="0075628A">
        <w:rPr>
          <w:rFonts w:eastAsiaTheme="minorHAnsi"/>
        </w:rPr>
        <w:t>sa ich zbaviť, použite adekvátne veřejné kontajnery určené na recykláciu d</w:t>
      </w:r>
      <w:r w:rsidRPr="00E80C4F">
        <w:rPr>
          <w:rFonts w:ascii="ArialMT" w:eastAsiaTheme="minorHAnsi" w:hAnsi="ArialMT" w:cs="ArialMT"/>
          <w:color w:val="111111"/>
          <w:szCs w:val="16"/>
          <w:lang w:val="cs-CZ" w:eastAsia="en-US"/>
        </w:rPr>
        <w:t>aného</w:t>
      </w:r>
      <w:r>
        <w:rPr>
          <w:rFonts w:ascii="ArialMT" w:eastAsiaTheme="minorHAnsi" w:hAnsi="ArialMT" w:cs="ArialMT"/>
          <w:color w:val="111111"/>
          <w:szCs w:val="16"/>
          <w:lang w:val="cs-CZ" w:eastAsia="en-US"/>
        </w:rPr>
        <w:t xml:space="preserve"> </w:t>
      </w:r>
      <w:r w:rsidRPr="00E80C4F">
        <w:rPr>
          <w:rFonts w:ascii="ArialMT" w:eastAsiaTheme="minorHAnsi" w:hAnsi="ArialMT" w:cs="ArialMT"/>
          <w:color w:val="111111"/>
          <w:szCs w:val="16"/>
          <w:lang w:val="cs-CZ" w:eastAsia="en-US"/>
        </w:rPr>
        <w:t>materiálu.</w:t>
      </w:r>
    </w:p>
    <w:p w:rsidR="004A43D0" w:rsidRDefault="004A43D0" w:rsidP="004A43D0">
      <w:pPr>
        <w:pStyle w:val="Textoa8"/>
        <w:rPr>
          <w:rFonts w:eastAsiaTheme="minorHAnsi"/>
          <w:lang w:val="cs-CZ" w:eastAsia="en-US"/>
        </w:rPr>
      </w:pPr>
      <w:r w:rsidRPr="00E80C4F">
        <w:rPr>
          <w:rFonts w:eastAsiaTheme="minorHAnsi"/>
          <w:lang w:val="cs-CZ" w:eastAsia="en-US"/>
        </w:rPr>
        <w:t>Výrobok neobsahuje koncentráty alebo látky,</w:t>
      </w:r>
      <w:r>
        <w:rPr>
          <w:rFonts w:eastAsiaTheme="minorHAnsi"/>
          <w:lang w:val="cs-CZ" w:eastAsia="en-US"/>
        </w:rPr>
        <w:t xml:space="preserve"> </w:t>
      </w:r>
      <w:r w:rsidRPr="00E80C4F">
        <w:rPr>
          <w:rFonts w:eastAsiaTheme="minorHAnsi"/>
          <w:lang w:val="cs-CZ" w:eastAsia="en-US"/>
        </w:rPr>
        <w:t xml:space="preserve">ktoré by mohli byť </w:t>
      </w:r>
      <w:r>
        <w:rPr>
          <w:rFonts w:eastAsiaTheme="minorHAnsi"/>
          <w:lang w:val="cs-CZ" w:eastAsia="en-US"/>
        </w:rPr>
        <w:t>p</w:t>
      </w:r>
      <w:r w:rsidRPr="00E80C4F">
        <w:rPr>
          <w:rFonts w:eastAsiaTheme="minorHAnsi"/>
          <w:lang w:val="cs-CZ" w:eastAsia="en-US"/>
        </w:rPr>
        <w:t>ovažované za</w:t>
      </w:r>
      <w:r>
        <w:rPr>
          <w:rFonts w:eastAsiaTheme="minorHAnsi"/>
          <w:lang w:val="cs-CZ" w:eastAsia="en-US"/>
        </w:rPr>
        <w:t xml:space="preserve"> </w:t>
      </w:r>
      <w:r w:rsidRPr="00E80C4F">
        <w:rPr>
          <w:rFonts w:eastAsiaTheme="minorHAnsi"/>
          <w:lang w:val="cs-CZ" w:eastAsia="en-US"/>
        </w:rPr>
        <w:t>škodlivé pre životné prostredie.</w:t>
      </w:r>
      <w:r>
        <w:rPr>
          <w:rFonts w:eastAsiaTheme="minorHAnsi"/>
          <w:lang w:val="cs-CZ" w:eastAsia="en-US"/>
        </w:rPr>
        <w:t xml:space="preserve"> </w:t>
      </w:r>
    </w:p>
    <w:p w:rsidR="004A43D0" w:rsidRDefault="004A43D0" w:rsidP="004A43D0">
      <w:pPr>
        <w:pStyle w:val="Textoa8"/>
        <w:numPr>
          <w:ilvl w:val="0"/>
          <w:numId w:val="0"/>
        </w:numPr>
        <w:ind w:left="113" w:hanging="113"/>
        <w:rPr>
          <w:rFonts w:eastAsiaTheme="minorHAnsi"/>
          <w:lang w:val="cs-CZ" w:eastAsia="en-US"/>
        </w:rPr>
      </w:pP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ind w:left="1416"/>
        <w:textAlignment w:val="auto"/>
        <w:rPr>
          <w:rFonts w:ascii="ArialMT" w:eastAsiaTheme="minorHAnsi" w:hAnsi="ArialMT" w:cs="ArialMT"/>
          <w:color w:val="111111"/>
          <w:szCs w:val="16"/>
          <w:lang w:val="cs-CZ" w:eastAsia="en-US"/>
        </w:rPr>
      </w:pPr>
    </w:p>
    <w:p w:rsidR="004A43D0" w:rsidRPr="007E7014" w:rsidRDefault="004D26F3" w:rsidP="004A43D0">
      <w:pPr>
        <w:suppressAutoHyphens w:val="0"/>
        <w:autoSpaceDE w:val="0"/>
        <w:autoSpaceDN w:val="0"/>
        <w:adjustRightInd w:val="0"/>
        <w:spacing w:before="0"/>
        <w:ind w:left="1416"/>
        <w:jc w:val="both"/>
        <w:textAlignment w:val="auto"/>
        <w:rPr>
          <w:rFonts w:ascii="ArialMT" w:eastAsiaTheme="minorHAnsi" w:hAnsi="ArialMT" w:cs="ArialMT"/>
          <w:color w:val="111111"/>
          <w:sz w:val="20"/>
          <w:szCs w:val="20"/>
          <w:lang w:val="cs-CZ" w:eastAsia="en-US"/>
        </w:rPr>
      </w:pPr>
      <w:r>
        <w:rPr>
          <w:rFonts w:ascii="ArialMT" w:eastAsiaTheme="minorHAnsi" w:hAnsi="ArialMT" w:cs="ArialMT"/>
          <w:noProof/>
          <w:color w:val="111111"/>
          <w:szCs w:val="16"/>
          <w:lang w:val="cs-CZ" w:eastAsia="en-US"/>
        </w:rPr>
        <w:object w:dxaOrig="1440" w:dyaOrig="1440">
          <v:shape id="_x0000_s1030" type="#_x0000_t75" style="position:absolute;left:0;text-align:left;margin-left:-.2pt;margin-top:1.15pt;width:39.25pt;height:50.8pt;z-index:251661312;mso-position-horizontal-relative:text;mso-position-vertical-relative:text;mso-width-relative:page;mso-height-relative:page">
            <v:imagedata r:id="rId15" o:title=""/>
          </v:shape>
          <o:OLEObject Type="Embed" ProgID="CorelPHOTOPAINT.Image.14" ShapeID="_x0000_s1030" DrawAspect="Content" ObjectID="_1652268650" r:id="rId18"/>
        </w:object>
      </w:r>
      <w:r w:rsidR="004A43D0" w:rsidRPr="007E7014">
        <w:rPr>
          <w:rFonts w:ascii="ArialMT" w:eastAsiaTheme="minorHAnsi" w:hAnsi="ArialMT" w:cs="ArialMT"/>
          <w:noProof/>
          <w:color w:val="111111"/>
          <w:sz w:val="18"/>
          <w:szCs w:val="18"/>
          <w:lang w:val="cs-CZ" w:eastAsia="en-US"/>
        </w:rPr>
        <w:t>Tento symbol znamená, že v prípade, že spotrebič doslúžil svojmu určeniu, je potrebné ho odovzdať špecializovanému zbernému dvoru pre selektívny zber odpadu z elektrických a elektronických zariadení (WEEE)</w:t>
      </w:r>
      <w:r w:rsidR="004A43D0" w:rsidRPr="007E7014">
        <w:rPr>
          <w:rFonts w:ascii="ArialMT" w:eastAsiaTheme="minorHAnsi" w:hAnsi="ArialMT" w:cs="ArialMT"/>
          <w:color w:val="111111"/>
          <w:sz w:val="20"/>
          <w:szCs w:val="20"/>
          <w:lang w:val="cs-CZ" w:eastAsia="en-US"/>
        </w:rPr>
        <w:t xml:space="preserve"> </w:t>
      </w:r>
    </w:p>
    <w:p w:rsidR="004A43D0" w:rsidRDefault="004A43D0" w:rsidP="00174D95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Cs w:val="16"/>
          <w:lang w:val="cs-CZ" w:eastAsia="en-US"/>
        </w:rPr>
      </w:pPr>
    </w:p>
    <w:p w:rsidR="004A43D0" w:rsidRPr="007E7014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7E701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Tento spotrebič je v súlade so smernicou 2014/35/EÚ o Nízkom napätí, so smernicou 2014/30/EÚ o Elektromagnetickej kompatibilite, s Direktívou 2011/65/EÚ o Obmedzení používania vybraných nebezpečných látok v elektrických a elektronických zariadeniach a s Direktívou 2009/125/EÚ o</w:t>
      </w: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7E7014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Požiadavkách na ekologický dizajn výrobkov spojených so spotrebou energie.</w:t>
      </w:r>
    </w:p>
    <w:p w:rsidR="004A43D0" w:rsidRPr="007E7014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tbl>
      <w:tblPr>
        <w:tblW w:w="50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417"/>
      </w:tblGrid>
      <w:tr w:rsidR="004A43D0" w:rsidRPr="00452C31" w:rsidTr="00DF68CC">
        <w:trPr>
          <w:trHeight w:val="30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3D0" w:rsidRPr="00452C31" w:rsidRDefault="004A43D0" w:rsidP="004A43D0">
            <w:pPr>
              <w:pStyle w:val="Textoa8"/>
              <w:numPr>
                <w:ilvl w:val="0"/>
                <w:numId w:val="0"/>
              </w:numPr>
              <w:ind w:left="113" w:hanging="113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cs-CZ" w:eastAsia="cs-CZ"/>
              </w:rPr>
              <w:t>R850 (CO1002)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Maximálny prietok vzduchu (F)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6,0 m</w:t>
            </w:r>
            <w:r w:rsidRPr="007E7014">
              <w:rPr>
                <w:rFonts w:ascii="Calibri" w:hAnsi="Calibri"/>
                <w:color w:val="000000"/>
                <w:sz w:val="18"/>
                <w:szCs w:val="18"/>
                <w:vertAlign w:val="superscript"/>
                <w:lang w:val="cs-CZ" w:eastAsia="cs-CZ"/>
              </w:rPr>
              <w:t>3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/min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Príkon ventilátora (P)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80,0 W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Hodnota účinnosti (SV) (dle IEC 60879)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0,08 (m</w:t>
            </w:r>
            <w:r w:rsidRPr="007E7014">
              <w:rPr>
                <w:rFonts w:ascii="Calibri" w:hAnsi="Calibri"/>
                <w:color w:val="000000"/>
                <w:sz w:val="18"/>
                <w:szCs w:val="18"/>
                <w:vertAlign w:val="superscript"/>
                <w:lang w:val="cs-CZ" w:eastAsia="cs-CZ"/>
              </w:rPr>
              <w:t>3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/min)/W</w:t>
            </w:r>
          </w:p>
        </w:tc>
      </w:tr>
      <w:tr w:rsidR="004A43D0" w:rsidRPr="00452C31" w:rsidTr="00DF68CC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 w:rsidRPr="00681AE1"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 xml:space="preserve">Spotreba energie v pohotovostnom stave 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(P</w:t>
            </w:r>
            <w:r w:rsidRPr="00681AE1">
              <w:rPr>
                <w:rFonts w:ascii="Calibri" w:hAnsi="Calibri"/>
                <w:color w:val="000000"/>
                <w:sz w:val="18"/>
                <w:szCs w:val="18"/>
                <w:vertAlign w:val="subscript"/>
                <w:lang w:val="cs-CZ" w:eastAsia="cs-CZ"/>
              </w:rPr>
              <w:t>SB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0 W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Hladina hluku (L</w:t>
            </w:r>
            <w:r w:rsidRPr="00681AE1">
              <w:rPr>
                <w:rFonts w:ascii="Calibri" w:hAnsi="Calibri"/>
                <w:color w:val="000000"/>
                <w:sz w:val="18"/>
                <w:szCs w:val="18"/>
                <w:vertAlign w:val="subscript"/>
                <w:lang w:val="cs-CZ" w:eastAsia="cs-CZ"/>
              </w:rPr>
              <w:t>WA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65 dB(A)</w:t>
            </w:r>
          </w:p>
        </w:tc>
      </w:tr>
      <w:tr w:rsidR="004A43D0" w:rsidRPr="00452C31" w:rsidTr="00DF68CC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 w:rsidRPr="00681AE1"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Maximálny prietok vzduchu</w:t>
            </w: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 xml:space="preserve"> (c)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3D0" w:rsidRPr="00452C31" w:rsidRDefault="004A43D0" w:rsidP="00DF68CC">
            <w:pPr>
              <w:suppressAutoHyphens w:val="0"/>
              <w:spacing w:before="0"/>
              <w:textAlignment w:val="auto"/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cs-CZ" w:eastAsia="cs-CZ"/>
              </w:rPr>
              <w:t>9 m/sec</w:t>
            </w:r>
          </w:p>
        </w:tc>
      </w:tr>
    </w:tbl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hAnsi="ArialMT" w:cs="ArialMT"/>
          <w:color w:val="111111"/>
          <w:szCs w:val="16"/>
        </w:rPr>
      </w:pPr>
    </w:p>
    <w:p w:rsidR="004A43D0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hAnsi="ArialMT" w:cs="ArialMT"/>
          <w:color w:val="111111"/>
          <w:szCs w:val="16"/>
        </w:rPr>
      </w:pPr>
    </w:p>
    <w:p w:rsidR="004A43D0" w:rsidRPr="005F7E68" w:rsidRDefault="004A43D0" w:rsidP="004A43D0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hAnsi="ArialMT" w:cs="ArialMT"/>
          <w:color w:val="111111"/>
          <w:szCs w:val="16"/>
        </w:rPr>
      </w:pPr>
    </w:p>
    <w:p w:rsidR="004A43D0" w:rsidRDefault="004A43D0" w:rsidP="004A43D0">
      <w:pPr>
        <w:pStyle w:val="Default"/>
      </w:pPr>
      <w:r>
        <w:object w:dxaOrig="7980" w:dyaOrig="2460">
          <v:shape id="_x0000_i1027" type="#_x0000_t75" style="width:236.25pt;height:73.5pt" o:ole="">
            <v:imagedata r:id="rId13" o:title=""/>
          </v:shape>
          <o:OLEObject Type="Embed" ProgID="CorelPHOTOPAINT.Image.14" ShapeID="_x0000_i1027" DrawAspect="Content" ObjectID="_1652268648" r:id="rId19"/>
        </w:object>
      </w:r>
    </w:p>
    <w:p w:rsidR="004A43D0" w:rsidRDefault="004A43D0" w:rsidP="004A43D0">
      <w:pPr>
        <w:pStyle w:val="Textoa8"/>
        <w:numPr>
          <w:ilvl w:val="0"/>
          <w:numId w:val="0"/>
        </w:numPr>
        <w:ind w:left="113" w:hanging="113"/>
        <w:rPr>
          <w:b/>
          <w:bCs/>
          <w:lang w:val="cs-CZ"/>
        </w:rPr>
      </w:pPr>
    </w:p>
    <w:p w:rsidR="004A43D0" w:rsidRPr="007445C9" w:rsidRDefault="004A43D0" w:rsidP="00174D95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sectPr w:rsidR="004A43D0" w:rsidRPr="007445C9" w:rsidSect="00A220C2">
      <w:pgSz w:w="11907" w:h="16839" w:code="9"/>
      <w:pgMar w:top="567" w:right="567" w:bottom="567" w:left="567" w:header="567" w:footer="567" w:gutter="0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6F3" w:rsidRDefault="004D26F3" w:rsidP="0053224C">
      <w:r>
        <w:separator/>
      </w:r>
    </w:p>
  </w:endnote>
  <w:endnote w:type="continuationSeparator" w:id="0">
    <w:p w:rsidR="004D26F3" w:rsidRDefault="004D26F3" w:rsidP="0053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6F3" w:rsidRDefault="004D26F3" w:rsidP="0053224C">
      <w:r>
        <w:separator/>
      </w:r>
    </w:p>
  </w:footnote>
  <w:footnote w:type="continuationSeparator" w:id="0">
    <w:p w:rsidR="004D26F3" w:rsidRDefault="004D26F3" w:rsidP="0053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41" w:rsidRPr="00CA2F55" w:rsidRDefault="00C17D41" w:rsidP="00CA2F55">
    <w:pPr>
      <w:pStyle w:val="Zhlav"/>
      <w:tabs>
        <w:tab w:val="left" w:pos="6769"/>
      </w:tabs>
      <w:ind w:left="0"/>
      <w:rPr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41" w:rsidRDefault="00C17D41" w:rsidP="001F2467">
    <w:pPr>
      <w:pStyle w:val="Zhlav"/>
    </w:pPr>
    <w:r>
      <w:rPr>
        <w:lang w:val="en-GB"/>
      </w:rPr>
      <w:t>CZECH</w:t>
    </w:r>
    <w:r>
      <w:tab/>
    </w:r>
    <w:r w:rsidR="00A220C2">
      <w:t xml:space="preserve"> </w:t>
    </w:r>
    <w:r w:rsidR="00A220C2">
      <w:tab/>
    </w:r>
    <w:r w:rsidR="00A220C2">
      <w:tab/>
    </w:r>
    <w:r w:rsidR="00A220C2">
      <w:tab/>
    </w:r>
    <w:r w:rsidR="00A220C2">
      <w:tab/>
    </w:r>
    <w:r w:rsidR="00A220C2">
      <w:tab/>
    </w:r>
    <w:r>
      <w:t>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2968"/>
    <w:multiLevelType w:val="hybridMultilevel"/>
    <w:tmpl w:val="8D8E2B7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1754C"/>
    <w:multiLevelType w:val="hybridMultilevel"/>
    <w:tmpl w:val="6D6EB02A"/>
    <w:lvl w:ilvl="0" w:tplc="0ADAC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528A"/>
    <w:multiLevelType w:val="hybridMultilevel"/>
    <w:tmpl w:val="3008ED8E"/>
    <w:lvl w:ilvl="0" w:tplc="0FE29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D6C7C"/>
    <w:multiLevelType w:val="hybridMultilevel"/>
    <w:tmpl w:val="246C87D6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9163F"/>
    <w:multiLevelType w:val="hybridMultilevel"/>
    <w:tmpl w:val="67F24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77EA7"/>
    <w:multiLevelType w:val="hybridMultilevel"/>
    <w:tmpl w:val="61CE7EC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44830"/>
    <w:multiLevelType w:val="hybridMultilevel"/>
    <w:tmpl w:val="2488DED6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6318C"/>
    <w:multiLevelType w:val="hybridMultilevel"/>
    <w:tmpl w:val="FA40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05696"/>
    <w:multiLevelType w:val="hybridMultilevel"/>
    <w:tmpl w:val="A04E74F6"/>
    <w:lvl w:ilvl="0" w:tplc="D3829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F507D"/>
    <w:multiLevelType w:val="hybridMultilevel"/>
    <w:tmpl w:val="E93095CC"/>
    <w:lvl w:ilvl="0" w:tplc="5464FE14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>
    <w:nsid w:val="28F73F68"/>
    <w:multiLevelType w:val="hybridMultilevel"/>
    <w:tmpl w:val="AD644EB4"/>
    <w:lvl w:ilvl="0" w:tplc="6742C5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05A9F"/>
    <w:multiLevelType w:val="multilevel"/>
    <w:tmpl w:val="7A7AF5F4"/>
    <w:styleLink w:val="Numerado"/>
    <w:lvl w:ilvl="0">
      <w:start w:val="1"/>
      <w:numFmt w:val="decimal"/>
      <w:pStyle w:val="ListaNumerada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7DB09CA"/>
    <w:multiLevelType w:val="hybridMultilevel"/>
    <w:tmpl w:val="D0D87A3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41D30"/>
    <w:multiLevelType w:val="hybridMultilevel"/>
    <w:tmpl w:val="11C647BE"/>
    <w:lvl w:ilvl="0" w:tplc="69463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95E39"/>
    <w:multiLevelType w:val="hybridMultilevel"/>
    <w:tmpl w:val="5802BB12"/>
    <w:lvl w:ilvl="0" w:tplc="9E42EF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72A64"/>
    <w:multiLevelType w:val="hybridMultilevel"/>
    <w:tmpl w:val="7D5817A0"/>
    <w:lvl w:ilvl="0" w:tplc="C7303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C2AE2"/>
    <w:multiLevelType w:val="hybridMultilevel"/>
    <w:tmpl w:val="3E0A580C"/>
    <w:lvl w:ilvl="0" w:tplc="22A46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D0C62"/>
    <w:multiLevelType w:val="hybridMultilevel"/>
    <w:tmpl w:val="2F3C80DC"/>
    <w:lvl w:ilvl="0" w:tplc="36A85A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FEF"/>
    <w:multiLevelType w:val="hybridMultilevel"/>
    <w:tmpl w:val="3BFC8998"/>
    <w:lvl w:ilvl="0" w:tplc="A274C352">
      <w:start w:val="1"/>
      <w:numFmt w:val="bullet"/>
      <w:pStyle w:val="Textoa8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F1DE5"/>
    <w:multiLevelType w:val="hybridMultilevel"/>
    <w:tmpl w:val="251AAEDC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56B29"/>
    <w:multiLevelType w:val="hybridMultilevel"/>
    <w:tmpl w:val="B948A2FE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C4D32"/>
    <w:multiLevelType w:val="hybridMultilevel"/>
    <w:tmpl w:val="68223EAC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469BB"/>
    <w:multiLevelType w:val="hybridMultilevel"/>
    <w:tmpl w:val="176CCF2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978D2"/>
    <w:multiLevelType w:val="hybridMultilevel"/>
    <w:tmpl w:val="279AA180"/>
    <w:lvl w:ilvl="0" w:tplc="4EC67AAA">
      <w:start w:val="1"/>
      <w:numFmt w:val="bullet"/>
      <w:pStyle w:val="Textoa12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E3672"/>
    <w:multiLevelType w:val="hybridMultilevel"/>
    <w:tmpl w:val="7368B660"/>
    <w:lvl w:ilvl="0" w:tplc="58763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70A57"/>
    <w:multiLevelType w:val="hybridMultilevel"/>
    <w:tmpl w:val="7908C7B6"/>
    <w:lvl w:ilvl="0" w:tplc="3D96F516">
      <w:start w:val="1"/>
      <w:numFmt w:val="bullet"/>
      <w:pStyle w:val="Textoa10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10E05"/>
    <w:multiLevelType w:val="hybridMultilevel"/>
    <w:tmpl w:val="BAFAAECA"/>
    <w:lvl w:ilvl="0" w:tplc="78024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11A76"/>
    <w:multiLevelType w:val="hybridMultilevel"/>
    <w:tmpl w:val="FD44A78C"/>
    <w:lvl w:ilvl="0" w:tplc="8FC87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80D2F"/>
    <w:multiLevelType w:val="hybridMultilevel"/>
    <w:tmpl w:val="0A12A294"/>
    <w:lvl w:ilvl="0" w:tplc="ADF2D376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>
    <w:nsid w:val="7A3047EC"/>
    <w:multiLevelType w:val="hybridMultilevel"/>
    <w:tmpl w:val="389637C2"/>
    <w:lvl w:ilvl="0" w:tplc="21F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977023"/>
    <w:multiLevelType w:val="hybridMultilevel"/>
    <w:tmpl w:val="85989552"/>
    <w:lvl w:ilvl="0" w:tplc="1DC6A3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53592"/>
    <w:multiLevelType w:val="hybridMultilevel"/>
    <w:tmpl w:val="7AF6A5AE"/>
    <w:lvl w:ilvl="0" w:tplc="80F6FA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4"/>
  </w:num>
  <w:num w:numId="20">
    <w:abstractNumId w:val="29"/>
  </w:num>
  <w:num w:numId="21">
    <w:abstractNumId w:val="4"/>
  </w:num>
  <w:num w:numId="22">
    <w:abstractNumId w:val="15"/>
  </w:num>
  <w:num w:numId="23">
    <w:abstractNumId w:val="6"/>
  </w:num>
  <w:num w:numId="24">
    <w:abstractNumId w:val="21"/>
  </w:num>
  <w:num w:numId="25">
    <w:abstractNumId w:val="20"/>
  </w:num>
  <w:num w:numId="26">
    <w:abstractNumId w:val="3"/>
  </w:num>
  <w:num w:numId="27">
    <w:abstractNumId w:val="19"/>
  </w:num>
  <w:num w:numId="28">
    <w:abstractNumId w:val="0"/>
  </w:num>
  <w:num w:numId="29">
    <w:abstractNumId w:val="22"/>
  </w:num>
  <w:num w:numId="30">
    <w:abstractNumId w:val="5"/>
  </w:num>
  <w:num w:numId="31">
    <w:abstractNumId w:val="16"/>
  </w:num>
  <w:num w:numId="32">
    <w:abstractNumId w:val="1"/>
  </w:num>
  <w:num w:numId="33">
    <w:abstractNumId w:val="17"/>
  </w:num>
  <w:num w:numId="34">
    <w:abstractNumId w:val="28"/>
  </w:num>
  <w:num w:numId="35">
    <w:abstractNumId w:val="26"/>
  </w:num>
  <w:num w:numId="36">
    <w:abstractNumId w:val="10"/>
  </w:num>
  <w:num w:numId="37">
    <w:abstractNumId w:val="27"/>
  </w:num>
  <w:num w:numId="38">
    <w:abstractNumId w:val="14"/>
  </w:num>
  <w:num w:numId="39">
    <w:abstractNumId w:val="8"/>
  </w:num>
  <w:num w:numId="40">
    <w:abstractNumId w:val="13"/>
  </w:num>
  <w:num w:numId="41">
    <w:abstractNumId w:val="2"/>
  </w:num>
  <w:num w:numId="42">
    <w:abstractNumId w:val="31"/>
  </w:num>
  <w:num w:numId="43">
    <w:abstractNumId w:val="9"/>
  </w:num>
  <w:num w:numId="44">
    <w:abstractNumId w:val="12"/>
  </w:num>
  <w:num w:numId="45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hideSpelling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2049">
      <o:colormru v:ext="edit" colors="#5858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C1"/>
    <w:rsid w:val="00013FE9"/>
    <w:rsid w:val="00015EB1"/>
    <w:rsid w:val="00017E92"/>
    <w:rsid w:val="00020749"/>
    <w:rsid w:val="0003261D"/>
    <w:rsid w:val="00035857"/>
    <w:rsid w:val="0004040D"/>
    <w:rsid w:val="000623C2"/>
    <w:rsid w:val="000710B5"/>
    <w:rsid w:val="00087B09"/>
    <w:rsid w:val="0009184A"/>
    <w:rsid w:val="0009334F"/>
    <w:rsid w:val="00093A2A"/>
    <w:rsid w:val="000A7DC3"/>
    <w:rsid w:val="000B5D43"/>
    <w:rsid w:val="000B6457"/>
    <w:rsid w:val="000B6A8C"/>
    <w:rsid w:val="000C5F58"/>
    <w:rsid w:val="000D2E4F"/>
    <w:rsid w:val="000D42CE"/>
    <w:rsid w:val="000E2612"/>
    <w:rsid w:val="000E538B"/>
    <w:rsid w:val="001008C8"/>
    <w:rsid w:val="001109BF"/>
    <w:rsid w:val="0012602E"/>
    <w:rsid w:val="001312C9"/>
    <w:rsid w:val="0013687D"/>
    <w:rsid w:val="001432DC"/>
    <w:rsid w:val="001655C4"/>
    <w:rsid w:val="00174D95"/>
    <w:rsid w:val="00176C0F"/>
    <w:rsid w:val="001803AD"/>
    <w:rsid w:val="00185F5D"/>
    <w:rsid w:val="0019135F"/>
    <w:rsid w:val="001924F8"/>
    <w:rsid w:val="00196680"/>
    <w:rsid w:val="001A1102"/>
    <w:rsid w:val="001C027A"/>
    <w:rsid w:val="001C0D7C"/>
    <w:rsid w:val="001F2467"/>
    <w:rsid w:val="00206218"/>
    <w:rsid w:val="00221291"/>
    <w:rsid w:val="00236B35"/>
    <w:rsid w:val="0024419C"/>
    <w:rsid w:val="002607BC"/>
    <w:rsid w:val="0026794D"/>
    <w:rsid w:val="002855C8"/>
    <w:rsid w:val="002959A8"/>
    <w:rsid w:val="002B3D1C"/>
    <w:rsid w:val="002C40A4"/>
    <w:rsid w:val="002E789D"/>
    <w:rsid w:val="003012A9"/>
    <w:rsid w:val="00303978"/>
    <w:rsid w:val="00305350"/>
    <w:rsid w:val="003209C9"/>
    <w:rsid w:val="00327CA2"/>
    <w:rsid w:val="00334744"/>
    <w:rsid w:val="0033517F"/>
    <w:rsid w:val="00341BDB"/>
    <w:rsid w:val="003437E5"/>
    <w:rsid w:val="003442A4"/>
    <w:rsid w:val="00351116"/>
    <w:rsid w:val="003544F6"/>
    <w:rsid w:val="00362231"/>
    <w:rsid w:val="00380B6A"/>
    <w:rsid w:val="00381F07"/>
    <w:rsid w:val="00387A76"/>
    <w:rsid w:val="00393664"/>
    <w:rsid w:val="00397909"/>
    <w:rsid w:val="003A52EB"/>
    <w:rsid w:val="003B1D3F"/>
    <w:rsid w:val="003D4B21"/>
    <w:rsid w:val="003F3D4D"/>
    <w:rsid w:val="00402988"/>
    <w:rsid w:val="00407968"/>
    <w:rsid w:val="00415E74"/>
    <w:rsid w:val="00422A7F"/>
    <w:rsid w:val="00454E15"/>
    <w:rsid w:val="004A05AE"/>
    <w:rsid w:val="004A43D0"/>
    <w:rsid w:val="004D26F3"/>
    <w:rsid w:val="004E4CA9"/>
    <w:rsid w:val="004F3D09"/>
    <w:rsid w:val="004F4BEA"/>
    <w:rsid w:val="00501C52"/>
    <w:rsid w:val="00504846"/>
    <w:rsid w:val="00504BE0"/>
    <w:rsid w:val="0051001D"/>
    <w:rsid w:val="00511395"/>
    <w:rsid w:val="00513382"/>
    <w:rsid w:val="005279CC"/>
    <w:rsid w:val="0053224C"/>
    <w:rsid w:val="0053670B"/>
    <w:rsid w:val="0054364E"/>
    <w:rsid w:val="005610B0"/>
    <w:rsid w:val="005804BF"/>
    <w:rsid w:val="00584A34"/>
    <w:rsid w:val="0059339B"/>
    <w:rsid w:val="005B2777"/>
    <w:rsid w:val="005D0578"/>
    <w:rsid w:val="005D21A3"/>
    <w:rsid w:val="005D4D37"/>
    <w:rsid w:val="005E036B"/>
    <w:rsid w:val="005E083A"/>
    <w:rsid w:val="005F18A9"/>
    <w:rsid w:val="0060095E"/>
    <w:rsid w:val="00603220"/>
    <w:rsid w:val="00611EC8"/>
    <w:rsid w:val="00624032"/>
    <w:rsid w:val="00624B35"/>
    <w:rsid w:val="006300B2"/>
    <w:rsid w:val="006439BE"/>
    <w:rsid w:val="00653B7D"/>
    <w:rsid w:val="006578FF"/>
    <w:rsid w:val="00686D81"/>
    <w:rsid w:val="00692156"/>
    <w:rsid w:val="006A3843"/>
    <w:rsid w:val="006B3466"/>
    <w:rsid w:val="006B78EF"/>
    <w:rsid w:val="006C09D9"/>
    <w:rsid w:val="006C3278"/>
    <w:rsid w:val="006C64AB"/>
    <w:rsid w:val="006F067F"/>
    <w:rsid w:val="006F5680"/>
    <w:rsid w:val="006F5D21"/>
    <w:rsid w:val="00700BD5"/>
    <w:rsid w:val="00702FD0"/>
    <w:rsid w:val="00703A54"/>
    <w:rsid w:val="007067DA"/>
    <w:rsid w:val="0071046D"/>
    <w:rsid w:val="00712D58"/>
    <w:rsid w:val="00721658"/>
    <w:rsid w:val="00734FD3"/>
    <w:rsid w:val="00743707"/>
    <w:rsid w:val="007445C9"/>
    <w:rsid w:val="00754E54"/>
    <w:rsid w:val="007575F3"/>
    <w:rsid w:val="00764815"/>
    <w:rsid w:val="00780741"/>
    <w:rsid w:val="0078510F"/>
    <w:rsid w:val="0078795A"/>
    <w:rsid w:val="00787EFA"/>
    <w:rsid w:val="00787F5E"/>
    <w:rsid w:val="00794D67"/>
    <w:rsid w:val="007C54C1"/>
    <w:rsid w:val="007C67C5"/>
    <w:rsid w:val="007C697A"/>
    <w:rsid w:val="007C69FF"/>
    <w:rsid w:val="007C6A2D"/>
    <w:rsid w:val="007C7C28"/>
    <w:rsid w:val="007D2F32"/>
    <w:rsid w:val="007E4EBC"/>
    <w:rsid w:val="007E52D1"/>
    <w:rsid w:val="007F1461"/>
    <w:rsid w:val="007F2B1C"/>
    <w:rsid w:val="007F30A6"/>
    <w:rsid w:val="008054E4"/>
    <w:rsid w:val="00815C44"/>
    <w:rsid w:val="00826F73"/>
    <w:rsid w:val="00827099"/>
    <w:rsid w:val="00834CBC"/>
    <w:rsid w:val="00834D37"/>
    <w:rsid w:val="00845DFC"/>
    <w:rsid w:val="00850E0E"/>
    <w:rsid w:val="0086149F"/>
    <w:rsid w:val="00862C63"/>
    <w:rsid w:val="008903DC"/>
    <w:rsid w:val="008A01FE"/>
    <w:rsid w:val="008A1AAB"/>
    <w:rsid w:val="008A3B60"/>
    <w:rsid w:val="008B43A1"/>
    <w:rsid w:val="008C3D8E"/>
    <w:rsid w:val="008D379F"/>
    <w:rsid w:val="008E0009"/>
    <w:rsid w:val="008E3665"/>
    <w:rsid w:val="008E54E6"/>
    <w:rsid w:val="008E5C1A"/>
    <w:rsid w:val="008E6CEF"/>
    <w:rsid w:val="008F32F8"/>
    <w:rsid w:val="0090789F"/>
    <w:rsid w:val="00925383"/>
    <w:rsid w:val="00931C17"/>
    <w:rsid w:val="00932A61"/>
    <w:rsid w:val="0093370A"/>
    <w:rsid w:val="009348BB"/>
    <w:rsid w:val="00935711"/>
    <w:rsid w:val="009363EF"/>
    <w:rsid w:val="00947AF6"/>
    <w:rsid w:val="0095544B"/>
    <w:rsid w:val="00970292"/>
    <w:rsid w:val="00974A7F"/>
    <w:rsid w:val="00976E89"/>
    <w:rsid w:val="0099534B"/>
    <w:rsid w:val="00997BAE"/>
    <w:rsid w:val="00997C8F"/>
    <w:rsid w:val="009A0590"/>
    <w:rsid w:val="009B2104"/>
    <w:rsid w:val="009C3961"/>
    <w:rsid w:val="009E04A9"/>
    <w:rsid w:val="009F38E7"/>
    <w:rsid w:val="009F60AA"/>
    <w:rsid w:val="00A1078E"/>
    <w:rsid w:val="00A220C2"/>
    <w:rsid w:val="00A2235F"/>
    <w:rsid w:val="00A504A6"/>
    <w:rsid w:val="00A5148A"/>
    <w:rsid w:val="00A56125"/>
    <w:rsid w:val="00A65ACC"/>
    <w:rsid w:val="00A737BC"/>
    <w:rsid w:val="00A84608"/>
    <w:rsid w:val="00A867D3"/>
    <w:rsid w:val="00A91A16"/>
    <w:rsid w:val="00AA2EFD"/>
    <w:rsid w:val="00AB4C00"/>
    <w:rsid w:val="00AC574A"/>
    <w:rsid w:val="00AE33A4"/>
    <w:rsid w:val="00AE4F99"/>
    <w:rsid w:val="00B05515"/>
    <w:rsid w:val="00B2437A"/>
    <w:rsid w:val="00B24511"/>
    <w:rsid w:val="00B36416"/>
    <w:rsid w:val="00B4166F"/>
    <w:rsid w:val="00B41E6A"/>
    <w:rsid w:val="00B65689"/>
    <w:rsid w:val="00B66DD1"/>
    <w:rsid w:val="00B77B2B"/>
    <w:rsid w:val="00B826FB"/>
    <w:rsid w:val="00B90C0E"/>
    <w:rsid w:val="00BA59CE"/>
    <w:rsid w:val="00BA627E"/>
    <w:rsid w:val="00BB0AD9"/>
    <w:rsid w:val="00BC30B5"/>
    <w:rsid w:val="00BC6194"/>
    <w:rsid w:val="00BD4FC7"/>
    <w:rsid w:val="00BD5A7D"/>
    <w:rsid w:val="00BE782F"/>
    <w:rsid w:val="00BF20B9"/>
    <w:rsid w:val="00BF22AE"/>
    <w:rsid w:val="00BF2EA4"/>
    <w:rsid w:val="00BF35D9"/>
    <w:rsid w:val="00BF4477"/>
    <w:rsid w:val="00C0231E"/>
    <w:rsid w:val="00C03C00"/>
    <w:rsid w:val="00C04A17"/>
    <w:rsid w:val="00C17D41"/>
    <w:rsid w:val="00C232C6"/>
    <w:rsid w:val="00C27E92"/>
    <w:rsid w:val="00C33F91"/>
    <w:rsid w:val="00C34F18"/>
    <w:rsid w:val="00C35B18"/>
    <w:rsid w:val="00C373E3"/>
    <w:rsid w:val="00C51A85"/>
    <w:rsid w:val="00C52C68"/>
    <w:rsid w:val="00C54ED3"/>
    <w:rsid w:val="00C55440"/>
    <w:rsid w:val="00C57160"/>
    <w:rsid w:val="00C83642"/>
    <w:rsid w:val="00C87232"/>
    <w:rsid w:val="00C90AA5"/>
    <w:rsid w:val="00C9563A"/>
    <w:rsid w:val="00CA1455"/>
    <w:rsid w:val="00CA2F55"/>
    <w:rsid w:val="00CB055B"/>
    <w:rsid w:val="00CB40B7"/>
    <w:rsid w:val="00CB771E"/>
    <w:rsid w:val="00CD2D6B"/>
    <w:rsid w:val="00CD4003"/>
    <w:rsid w:val="00CD5265"/>
    <w:rsid w:val="00CD67BC"/>
    <w:rsid w:val="00CE144E"/>
    <w:rsid w:val="00D15780"/>
    <w:rsid w:val="00D16586"/>
    <w:rsid w:val="00D16C82"/>
    <w:rsid w:val="00D171FE"/>
    <w:rsid w:val="00D363FF"/>
    <w:rsid w:val="00D4020D"/>
    <w:rsid w:val="00D40A8C"/>
    <w:rsid w:val="00D42190"/>
    <w:rsid w:val="00D44EA4"/>
    <w:rsid w:val="00D4663E"/>
    <w:rsid w:val="00D61B10"/>
    <w:rsid w:val="00D667CE"/>
    <w:rsid w:val="00D67FB1"/>
    <w:rsid w:val="00D70CAC"/>
    <w:rsid w:val="00D754D1"/>
    <w:rsid w:val="00D754DA"/>
    <w:rsid w:val="00D871D9"/>
    <w:rsid w:val="00DA412C"/>
    <w:rsid w:val="00DB2222"/>
    <w:rsid w:val="00DB232B"/>
    <w:rsid w:val="00DB49AF"/>
    <w:rsid w:val="00DB7BAA"/>
    <w:rsid w:val="00DC0EEF"/>
    <w:rsid w:val="00DC7783"/>
    <w:rsid w:val="00E03560"/>
    <w:rsid w:val="00E121C8"/>
    <w:rsid w:val="00E168EF"/>
    <w:rsid w:val="00E16B68"/>
    <w:rsid w:val="00E16F70"/>
    <w:rsid w:val="00E17CC0"/>
    <w:rsid w:val="00E21CA4"/>
    <w:rsid w:val="00E24C6D"/>
    <w:rsid w:val="00E26022"/>
    <w:rsid w:val="00E300F1"/>
    <w:rsid w:val="00E532F1"/>
    <w:rsid w:val="00E558A0"/>
    <w:rsid w:val="00E67A38"/>
    <w:rsid w:val="00E837E0"/>
    <w:rsid w:val="00E962CE"/>
    <w:rsid w:val="00EA34E7"/>
    <w:rsid w:val="00EB4B81"/>
    <w:rsid w:val="00EB5386"/>
    <w:rsid w:val="00EC2FC0"/>
    <w:rsid w:val="00EC3EA1"/>
    <w:rsid w:val="00ED5CA5"/>
    <w:rsid w:val="00EE7481"/>
    <w:rsid w:val="00EF5395"/>
    <w:rsid w:val="00F0404C"/>
    <w:rsid w:val="00F172CF"/>
    <w:rsid w:val="00F22020"/>
    <w:rsid w:val="00F22CF4"/>
    <w:rsid w:val="00F23CE2"/>
    <w:rsid w:val="00F316CD"/>
    <w:rsid w:val="00F3740C"/>
    <w:rsid w:val="00F52659"/>
    <w:rsid w:val="00F7397B"/>
    <w:rsid w:val="00F964D4"/>
    <w:rsid w:val="00F96C16"/>
    <w:rsid w:val="00FC014F"/>
    <w:rsid w:val="00FD613C"/>
    <w:rsid w:val="00FD64FC"/>
    <w:rsid w:val="00FF380E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585a"/>
    </o:shapedefaults>
    <o:shapelayout v:ext="edit">
      <o:idmap v:ext="edit" data="1"/>
    </o:shapelayout>
  </w:shapeDefaults>
  <w:decimalSymbol w:val=","/>
  <w:listSeparator w:val=";"/>
  <w15:docId w15:val="{DE52B6BD-3D0A-43B1-B6D6-93448EFB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DB"/>
    <w:pPr>
      <w:suppressAutoHyphens/>
      <w:spacing w:before="40" w:after="0" w:line="240" w:lineRule="auto"/>
      <w:textAlignment w:val="baseline"/>
    </w:pPr>
    <w:rPr>
      <w:rFonts w:eastAsia="Times New Roman" w:cs="Times New Roman"/>
      <w:sz w:val="16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rsid w:val="007E4EBC"/>
    <w:pPr>
      <w:spacing w:before="300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Nadpis2">
    <w:name w:val="heading 2"/>
    <w:basedOn w:val="Normln"/>
    <w:next w:val="Textoa12"/>
    <w:link w:val="Nadpis2Char"/>
    <w:uiPriority w:val="9"/>
    <w:semiHidden/>
    <w:qFormat/>
    <w:rsid w:val="00DB49AF"/>
    <w:pPr>
      <w:pageBreakBefore/>
      <w:spacing w:before="400"/>
      <w:outlineLvl w:val="1"/>
    </w:pPr>
    <w:rPr>
      <w:rFonts w:ascii="Arial" w:hAnsi="Arial" w:cs="Arial"/>
      <w:b/>
      <w:bCs/>
      <w:caps/>
      <w:sz w:val="24"/>
    </w:rPr>
  </w:style>
  <w:style w:type="paragraph" w:styleId="Nadpis3">
    <w:name w:val="heading 3"/>
    <w:basedOn w:val="Normln"/>
    <w:link w:val="Nadpis3Char"/>
    <w:uiPriority w:val="9"/>
    <w:semiHidden/>
    <w:qFormat/>
    <w:rsid w:val="00DB49AF"/>
    <w:pPr>
      <w:spacing w:before="100"/>
      <w:outlineLvl w:val="2"/>
    </w:pPr>
    <w:rPr>
      <w:rFonts w:ascii="Arial" w:hAnsi="Arial" w:cs="Arial"/>
      <w:b/>
      <w:caps/>
      <w:szCs w:val="16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862C63"/>
    <w:pPr>
      <w:spacing w:before="60"/>
      <w:outlineLvl w:val="3"/>
    </w:pPr>
    <w:rPr>
      <w:rFonts w:ascii="Arial" w:hAnsi="Arial" w:cs="Arial"/>
      <w:b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22CF4"/>
    <w:pPr>
      <w:pBdr>
        <w:top w:val="single" w:sz="2" w:space="3" w:color="595959" w:themeColor="text1" w:themeTint="A6"/>
        <w:left w:val="single" w:sz="2" w:space="14" w:color="595959" w:themeColor="text1" w:themeTint="A6"/>
        <w:bottom w:val="single" w:sz="2" w:space="3" w:color="595959" w:themeColor="text1" w:themeTint="A6"/>
        <w:right w:val="single" w:sz="2" w:space="14" w:color="595959" w:themeColor="text1" w:themeTint="A6"/>
      </w:pBdr>
      <w:shd w:val="clear" w:color="auto" w:fill="595959" w:themeFill="text1" w:themeFillTint="A6"/>
      <w:tabs>
        <w:tab w:val="right" w:pos="7002"/>
      </w:tabs>
      <w:spacing w:before="0"/>
      <w:ind w:left="284" w:right="284"/>
    </w:pPr>
    <w:rPr>
      <w:b/>
      <w:color w:val="FFFFFF" w:themeColor="background1"/>
    </w:rPr>
  </w:style>
  <w:style w:type="character" w:customStyle="1" w:styleId="ZhlavChar">
    <w:name w:val="Záhlaví Char"/>
    <w:basedOn w:val="Standardnpsmoodstavce"/>
    <w:link w:val="Zhlav"/>
    <w:uiPriority w:val="99"/>
    <w:rsid w:val="00F22CF4"/>
    <w:rPr>
      <w:rFonts w:eastAsia="Times New Roman" w:cs="Times New Roman"/>
      <w:b/>
      <w:color w:val="FFFFFF" w:themeColor="background1"/>
      <w:sz w:val="16"/>
      <w:szCs w:val="24"/>
      <w:shd w:val="clear" w:color="auto" w:fill="595959" w:themeFill="text1" w:themeFillTint="A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224C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24C"/>
  </w:style>
  <w:style w:type="character" w:customStyle="1" w:styleId="Nadpis3Char">
    <w:name w:val="Nadpis 3 Char"/>
    <w:basedOn w:val="Standardnpsmoodstavce"/>
    <w:link w:val="Nadpis3"/>
    <w:uiPriority w:val="9"/>
    <w:semiHidden/>
    <w:rsid w:val="00BF2EA4"/>
    <w:rPr>
      <w:rFonts w:ascii="Arial" w:eastAsia="Times New Roman" w:hAnsi="Arial" w:cs="Arial"/>
      <w:b/>
      <w:caps/>
      <w:sz w:val="16"/>
      <w:szCs w:val="16"/>
      <w:lang w:eastAsia="ar-SA"/>
    </w:rPr>
  </w:style>
  <w:style w:type="paragraph" w:customStyle="1" w:styleId="Imagen">
    <w:name w:val="Imagen"/>
    <w:basedOn w:val="Normln"/>
    <w:uiPriority w:val="8"/>
    <w:rsid w:val="00F22CF4"/>
    <w:pPr>
      <w:spacing w:before="60" w:after="60"/>
      <w:jc w:val="center"/>
    </w:pPr>
    <w:rPr>
      <w:rFonts w:ascii="Arial" w:hAnsi="Arial" w:cs="Arial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3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334F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Ttuloa12">
    <w:name w:val="Título a 12"/>
    <w:basedOn w:val="Nadpis2"/>
    <w:uiPriority w:val="4"/>
    <w:qFormat/>
    <w:rsid w:val="00C51A85"/>
    <w:pPr>
      <w:pageBreakBefore w:val="0"/>
    </w:pPr>
    <w:rPr>
      <w:spacing w:val="-10"/>
    </w:rPr>
  </w:style>
  <w:style w:type="table" w:styleId="Mkatabulky">
    <w:name w:val="Table Grid"/>
    <w:basedOn w:val="Normlntabulka"/>
    <w:uiPriority w:val="59"/>
    <w:rsid w:val="00D1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027A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2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231"/>
    <w:rPr>
      <w:rFonts w:ascii="Arial" w:eastAsia="Times New Roman" w:hAnsi="Arial" w:cs="Arial"/>
      <w:b/>
      <w:sz w:val="16"/>
      <w:szCs w:val="16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BF2EA4"/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character" w:customStyle="1" w:styleId="Negrita">
    <w:name w:val="Negrita"/>
    <w:basedOn w:val="Standardnpsmoodstavce"/>
    <w:uiPriority w:val="9"/>
    <w:qFormat/>
    <w:rsid w:val="00862C63"/>
    <w:rPr>
      <w:b/>
      <w:bCs/>
    </w:rPr>
  </w:style>
  <w:style w:type="paragraph" w:customStyle="1" w:styleId="ListaNumerada">
    <w:name w:val="Lista Numerada"/>
    <w:basedOn w:val="Normln"/>
    <w:uiPriority w:val="7"/>
    <w:rsid w:val="00CB055B"/>
    <w:pPr>
      <w:numPr>
        <w:numId w:val="4"/>
      </w:numPr>
      <w:suppressAutoHyphens w:val="0"/>
      <w:spacing w:before="60"/>
      <w:contextualSpacing/>
      <w:textAlignment w:val="auto"/>
    </w:pPr>
    <w:rPr>
      <w:rFonts w:ascii="Arial" w:eastAsia="Calibri" w:hAnsi="Arial" w:cs="Arial"/>
      <w:szCs w:val="16"/>
      <w:lang w:eastAsia="es-E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EA4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paragraph" w:customStyle="1" w:styleId="Textoa10">
    <w:name w:val="Texto a 10"/>
    <w:basedOn w:val="Normln"/>
    <w:uiPriority w:val="3"/>
    <w:qFormat/>
    <w:rsid w:val="00862C63"/>
    <w:pPr>
      <w:numPr>
        <w:numId w:val="1"/>
      </w:numPr>
      <w:ind w:left="113" w:hanging="113"/>
    </w:pPr>
    <w:rPr>
      <w:rFonts w:ascii="Arial" w:hAnsi="Arial" w:cs="Arial"/>
      <w:sz w:val="20"/>
      <w:szCs w:val="20"/>
    </w:rPr>
  </w:style>
  <w:style w:type="paragraph" w:customStyle="1" w:styleId="Textoa12">
    <w:name w:val="Texto a 12"/>
    <w:basedOn w:val="Normln"/>
    <w:uiPriority w:val="5"/>
    <w:qFormat/>
    <w:rsid w:val="00700BD5"/>
    <w:pPr>
      <w:numPr>
        <w:numId w:val="2"/>
      </w:numPr>
      <w:spacing w:after="60"/>
      <w:ind w:left="113" w:hanging="113"/>
    </w:pPr>
    <w:rPr>
      <w:spacing w:val="-10"/>
      <w:w w:val="85"/>
      <w:sz w:val="24"/>
    </w:rPr>
  </w:style>
  <w:style w:type="paragraph" w:customStyle="1" w:styleId="Ttuloa10">
    <w:name w:val="Título a 10"/>
    <w:basedOn w:val="Nadpis1"/>
    <w:uiPriority w:val="2"/>
    <w:qFormat/>
    <w:rsid w:val="00362231"/>
  </w:style>
  <w:style w:type="paragraph" w:customStyle="1" w:styleId="Ttuloa8">
    <w:name w:val="Título a 8"/>
    <w:basedOn w:val="Nadpis3"/>
    <w:qFormat/>
    <w:rsid w:val="00362231"/>
  </w:style>
  <w:style w:type="paragraph" w:customStyle="1" w:styleId="Textoa8-Subttulo">
    <w:name w:val="Texto a 8 - Subtítulo"/>
    <w:basedOn w:val="Nadpis4"/>
    <w:uiPriority w:val="1"/>
    <w:qFormat/>
    <w:rsid w:val="00362231"/>
  </w:style>
  <w:style w:type="paragraph" w:customStyle="1" w:styleId="Textoa8">
    <w:name w:val="Texto a 8"/>
    <w:basedOn w:val="Normln"/>
    <w:uiPriority w:val="1"/>
    <w:qFormat/>
    <w:rsid w:val="00624B35"/>
    <w:pPr>
      <w:numPr>
        <w:numId w:val="3"/>
      </w:numPr>
      <w:ind w:left="113" w:hanging="113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2190"/>
    <w:rPr>
      <w:rFonts w:ascii="Tahoma" w:hAnsi="Tahoma" w:cs="Tahoma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219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Numerado">
    <w:name w:val="Numerado"/>
    <w:uiPriority w:val="99"/>
    <w:rsid w:val="00BF2EA4"/>
    <w:pPr>
      <w:numPr>
        <w:numId w:val="4"/>
      </w:numPr>
    </w:pPr>
  </w:style>
  <w:style w:type="character" w:customStyle="1" w:styleId="WW-Absatz-Standardschriftart11111111111111">
    <w:name w:val="WW-Absatz-Standardschriftart11111111111111"/>
    <w:rsid w:val="000E538B"/>
  </w:style>
  <w:style w:type="paragraph" w:styleId="Odstavecseseznamem">
    <w:name w:val="List Paragraph"/>
    <w:basedOn w:val="Normln"/>
    <w:uiPriority w:val="34"/>
    <w:semiHidden/>
    <w:qFormat/>
    <w:rsid w:val="00CD2D6B"/>
    <w:pPr>
      <w:ind w:left="720"/>
      <w:contextualSpacing/>
    </w:pPr>
  </w:style>
  <w:style w:type="character" w:customStyle="1" w:styleId="WW-Absatz-Standardschriftart111111111111111">
    <w:name w:val="WW-Absatz-Standardschriftart111111111111111"/>
    <w:rsid w:val="00CD2D6B"/>
  </w:style>
  <w:style w:type="character" w:customStyle="1" w:styleId="WW-Absatz-Standardschriftart11111111111111111">
    <w:name w:val="WW-Absatz-Standardschriftart11111111111111111"/>
    <w:rsid w:val="00CE144E"/>
  </w:style>
  <w:style w:type="paragraph" w:customStyle="1" w:styleId="Default">
    <w:name w:val="Default"/>
    <w:rsid w:val="004A43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8379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Taurus">
      <a:dk1>
        <a:sysClr val="windowText" lastClr="000000"/>
      </a:dk1>
      <a:lt1>
        <a:sysClr val="window" lastClr="FFFFFF"/>
      </a:lt1>
      <a:dk2>
        <a:srgbClr val="00B0F0"/>
      </a:dk2>
      <a:lt2>
        <a:srgbClr val="0070C0"/>
      </a:lt2>
      <a:accent1>
        <a:srgbClr val="92D050"/>
      </a:accent1>
      <a:accent2>
        <a:srgbClr val="00B050"/>
      </a:accent2>
      <a:accent3>
        <a:srgbClr val="FFC000"/>
      </a:accent3>
      <a:accent4>
        <a:srgbClr val="FF0000"/>
      </a:accent4>
      <a:accent5>
        <a:srgbClr val="C00000"/>
      </a:accent5>
      <a:accent6>
        <a:srgbClr val="7030A0"/>
      </a:accent6>
      <a:hlink>
        <a:srgbClr val="0000FF"/>
      </a:hlink>
      <a:folHlink>
        <a:srgbClr val="800080"/>
      </a:folHlink>
    </a:clrScheme>
    <a:fontScheme name="Full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58EA9-57FD-44FB-95F5-C0087C46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2490</Words>
  <Characters>14697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Practiques</dc:creator>
  <cp:keywords/>
  <dc:description/>
  <cp:lastModifiedBy>Lukáš Šindelář</cp:lastModifiedBy>
  <cp:revision>2</cp:revision>
  <cp:lastPrinted>2020-05-26T13:43:00Z</cp:lastPrinted>
  <dcterms:created xsi:type="dcterms:W3CDTF">2020-05-29T12:44:00Z</dcterms:created>
  <dcterms:modified xsi:type="dcterms:W3CDTF">2020-05-29T12:44:00Z</dcterms:modified>
</cp:coreProperties>
</file>